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001" w:rsidRDefault="00155004" w:rsidP="00155004">
      <w:pPr>
        <w:pStyle w:val="Heading1"/>
        <w:bidi/>
        <w:jc w:val="center"/>
        <w:rPr>
          <w:rtl/>
        </w:rPr>
      </w:pPr>
      <w:r>
        <w:rPr>
          <w:rFonts w:hint="cs"/>
          <w:rtl/>
        </w:rPr>
        <w:t>מתי פייגלין יהיה צודק ?</w:t>
      </w:r>
    </w:p>
    <w:p w:rsidR="000E24CC" w:rsidRDefault="000E24CC" w:rsidP="000E24CC">
      <w:pPr>
        <w:bidi/>
        <w:rPr>
          <w:rtl/>
        </w:rPr>
      </w:pPr>
    </w:p>
    <w:p w:rsidR="007B400F" w:rsidRDefault="00F2508F" w:rsidP="00F2508F">
      <w:pPr>
        <w:bidi/>
        <w:rPr>
          <w:rFonts w:ascii="Arial" w:hAnsi="Arial" w:cs="Arial"/>
          <w:color w:val="000000"/>
          <w:sz w:val="21"/>
          <w:szCs w:val="21"/>
          <w:shd w:val="clear" w:color="auto" w:fill="FFFFFF"/>
          <w:rtl/>
        </w:rPr>
      </w:pPr>
      <w:r>
        <w:rPr>
          <w:rFonts w:hint="cs"/>
          <w:rtl/>
        </w:rPr>
        <w:t xml:space="preserve">בשבוע שעבר </w:t>
      </w:r>
      <w:r w:rsidR="00933284">
        <w:rPr>
          <w:rFonts w:hint="cs"/>
          <w:rtl/>
        </w:rPr>
        <w:t xml:space="preserve">(1.1.13) </w:t>
      </w:r>
      <w:r w:rsidR="000E24CC">
        <w:rPr>
          <w:rFonts w:hint="cs"/>
          <w:rtl/>
        </w:rPr>
        <w:t xml:space="preserve">התקיים בירושלים </w:t>
      </w:r>
      <w:hyperlink r:id="rId6" w:history="1">
        <w:r w:rsidR="000E24CC" w:rsidRPr="000E24CC">
          <w:rPr>
            <w:rStyle w:val="Hyperlink"/>
            <w:rFonts w:hint="cs"/>
            <w:rtl/>
          </w:rPr>
          <w:t>כנס למען החלת ריבונות ישראל ביהודה ושומרון</w:t>
        </w:r>
      </w:hyperlink>
      <w:r w:rsidR="000E24CC">
        <w:rPr>
          <w:rFonts w:hint="cs"/>
          <w:rtl/>
        </w:rPr>
        <w:t xml:space="preserve"> שאורגן ע"י "</w:t>
      </w:r>
      <w:hyperlink r:id="rId7" w:history="1">
        <w:r w:rsidR="000E24CC" w:rsidRPr="000E24CC">
          <w:rPr>
            <w:rStyle w:val="Hyperlink"/>
            <w:rFonts w:hint="cs"/>
            <w:rtl/>
          </w:rPr>
          <w:t>נשים בירוק</w:t>
        </w:r>
      </w:hyperlink>
      <w:r w:rsidR="000E24CC">
        <w:rPr>
          <w:rFonts w:hint="cs"/>
          <w:rtl/>
        </w:rPr>
        <w:t>". ב</w:t>
      </w:r>
      <w:r w:rsidR="00C25EF9">
        <w:rPr>
          <w:rFonts w:hint="cs"/>
          <w:rtl/>
        </w:rPr>
        <w:t xml:space="preserve">כנס נשאו דברים </w:t>
      </w:r>
      <w:r w:rsidR="000E24CC">
        <w:rPr>
          <w:rFonts w:hint="cs"/>
          <w:rtl/>
        </w:rPr>
        <w:t xml:space="preserve">שר וכמה חברי כנסת, אולם </w:t>
      </w:r>
      <w:hyperlink r:id="rId8" w:history="1">
        <w:r w:rsidR="000E24CC" w:rsidRPr="00C25EF9">
          <w:rPr>
            <w:rStyle w:val="Hyperlink"/>
            <w:rFonts w:hint="cs"/>
            <w:rtl/>
          </w:rPr>
          <w:t xml:space="preserve">הכותרת </w:t>
        </w:r>
        <w:r w:rsidR="00C25EF9" w:rsidRPr="00C25EF9">
          <w:rPr>
            <w:rStyle w:val="Hyperlink"/>
            <w:rFonts w:hint="cs"/>
            <w:rtl/>
          </w:rPr>
          <w:t>המרכזית</w:t>
        </w:r>
      </w:hyperlink>
      <w:r w:rsidR="00C25EF9">
        <w:rPr>
          <w:rFonts w:hint="cs"/>
          <w:rtl/>
        </w:rPr>
        <w:t xml:space="preserve"> שיצאה מהכנס היתה טענתו של משה פייגלין שבמחיר שמדינת ישראל </w:t>
      </w:r>
      <w:r w:rsidR="00B95F98">
        <w:rPr>
          <w:rFonts w:hint="cs"/>
          <w:rtl/>
        </w:rPr>
        <w:t>הוציאה ו</w:t>
      </w:r>
      <w:r w:rsidR="00C25EF9">
        <w:rPr>
          <w:rFonts w:hint="cs"/>
          <w:rtl/>
        </w:rPr>
        <w:t xml:space="preserve">מוציאה </w:t>
      </w:r>
      <w:r w:rsidR="00B95F98">
        <w:rPr>
          <w:rFonts w:hint="cs"/>
          <w:rtl/>
        </w:rPr>
        <w:t xml:space="preserve">מדי שנה </w:t>
      </w:r>
      <w:r w:rsidR="00C25EF9">
        <w:rPr>
          <w:rFonts w:hint="cs"/>
          <w:rtl/>
        </w:rPr>
        <w:t xml:space="preserve">מאז תחילת </w:t>
      </w:r>
      <w:r w:rsidR="00865A80">
        <w:rPr>
          <w:rFonts w:hint="cs"/>
          <w:rtl/>
        </w:rPr>
        <w:t>"</w:t>
      </w:r>
      <w:r w:rsidR="00C25EF9">
        <w:rPr>
          <w:rFonts w:hint="cs"/>
          <w:rtl/>
        </w:rPr>
        <w:t>תהליך אוסלו</w:t>
      </w:r>
      <w:r w:rsidR="00865A80">
        <w:rPr>
          <w:rFonts w:hint="cs"/>
          <w:rtl/>
        </w:rPr>
        <w:t>"</w:t>
      </w:r>
      <w:r w:rsidR="00C25EF9">
        <w:rPr>
          <w:rFonts w:hint="cs"/>
          <w:rtl/>
        </w:rPr>
        <w:t xml:space="preserve"> על הגנת הישראלים מפני ערביי יהודה ושומרון, היה אפשר במקום זאת "</w:t>
      </w:r>
      <w:r w:rsidR="00C25EF9" w:rsidRPr="00865A80">
        <w:rPr>
          <w:rFonts w:ascii="Arial" w:hAnsi="Arial" w:cs="Arial"/>
          <w:b/>
          <w:bCs/>
          <w:color w:val="000000"/>
          <w:sz w:val="21"/>
          <w:szCs w:val="21"/>
          <w:shd w:val="clear" w:color="auto" w:fill="FFFFFF"/>
          <w:rtl/>
        </w:rPr>
        <w:t>לתת לכל משפחה ערבית ביו"ש כחצי מיליון דולר כדי לעודד את הגירתה למקום שבו ימצאו עתיד טוב יותר</w:t>
      </w:r>
      <w:r w:rsidR="00C25EF9">
        <w:rPr>
          <w:rFonts w:ascii="Arial" w:hAnsi="Arial" w:cs="Arial" w:hint="cs"/>
          <w:color w:val="000000"/>
          <w:sz w:val="21"/>
          <w:szCs w:val="21"/>
          <w:shd w:val="clear" w:color="auto" w:fill="FFFFFF"/>
          <w:rtl/>
        </w:rPr>
        <w:t>"</w:t>
      </w:r>
      <w:r w:rsidR="00B95F98">
        <w:rPr>
          <w:rFonts w:ascii="Arial" w:hAnsi="Arial" w:cs="Arial" w:hint="cs"/>
          <w:color w:val="000000"/>
          <w:sz w:val="21"/>
          <w:szCs w:val="21"/>
          <w:shd w:val="clear" w:color="auto" w:fill="FFFFFF"/>
          <w:rtl/>
        </w:rPr>
        <w:t>.</w:t>
      </w:r>
      <w:r w:rsidR="00865A80">
        <w:rPr>
          <w:rFonts w:ascii="Arial" w:hAnsi="Arial" w:cs="Arial" w:hint="cs"/>
          <w:color w:val="000000"/>
          <w:sz w:val="21"/>
          <w:szCs w:val="21"/>
          <w:shd w:val="clear" w:color="auto" w:fill="FFFFFF"/>
          <w:rtl/>
        </w:rPr>
        <w:t xml:space="preserve"> פייגלין הוסיף ואמר ש</w:t>
      </w:r>
      <w:r w:rsidR="007B400F">
        <w:rPr>
          <w:rFonts w:ascii="Arial" w:hAnsi="Arial" w:cs="Arial" w:hint="cs"/>
          <w:color w:val="000000"/>
          <w:sz w:val="21"/>
          <w:szCs w:val="21"/>
          <w:shd w:val="clear" w:color="auto" w:fill="FFFFFF"/>
          <w:rtl/>
        </w:rPr>
        <w:t>סקרים שנעשו ביו"ש מראים ש-65% מערבי</w:t>
      </w:r>
      <w:r w:rsidR="00B95F98">
        <w:rPr>
          <w:rFonts w:ascii="Arial" w:hAnsi="Arial" w:cs="Arial" w:hint="cs"/>
          <w:color w:val="000000"/>
          <w:sz w:val="21"/>
          <w:szCs w:val="21"/>
          <w:shd w:val="clear" w:color="auto" w:fill="FFFFFF"/>
          <w:rtl/>
        </w:rPr>
        <w:t xml:space="preserve">י יו"ש רוצים או מוכנים להגר משם אם יהיו </w:t>
      </w:r>
      <w:r w:rsidR="00494645">
        <w:rPr>
          <w:rFonts w:ascii="Arial" w:hAnsi="Arial" w:cs="Arial" w:hint="cs"/>
          <w:color w:val="000000"/>
          <w:sz w:val="21"/>
          <w:szCs w:val="21"/>
          <w:shd w:val="clear" w:color="auto" w:fill="FFFFFF"/>
          <w:rtl/>
        </w:rPr>
        <w:t xml:space="preserve">בידם </w:t>
      </w:r>
      <w:r w:rsidR="00B95F98">
        <w:rPr>
          <w:rFonts w:ascii="Arial" w:hAnsi="Arial" w:cs="Arial" w:hint="cs"/>
          <w:color w:val="000000"/>
          <w:sz w:val="21"/>
          <w:szCs w:val="21"/>
          <w:shd w:val="clear" w:color="auto" w:fill="FFFFFF"/>
          <w:rtl/>
        </w:rPr>
        <w:t>האמצעים הכספיים לכך.</w:t>
      </w:r>
    </w:p>
    <w:p w:rsidR="00E340A5" w:rsidRDefault="00DC6DB6" w:rsidP="00610A4C">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יש מי שיאמרו שהצעתו של פייגלין הזויה</w:t>
      </w:r>
      <w:r w:rsidR="00A23CF1">
        <w:rPr>
          <w:rFonts w:ascii="Arial" w:hAnsi="Arial" w:cs="Arial" w:hint="cs"/>
          <w:color w:val="000000"/>
          <w:sz w:val="21"/>
          <w:szCs w:val="21"/>
          <w:shd w:val="clear" w:color="auto" w:fill="FFFFFF"/>
          <w:rtl/>
        </w:rPr>
        <w:t>,</w:t>
      </w:r>
      <w:r>
        <w:rPr>
          <w:rFonts w:ascii="Arial" w:hAnsi="Arial" w:cs="Arial" w:hint="cs"/>
          <w:color w:val="000000"/>
          <w:sz w:val="21"/>
          <w:szCs w:val="21"/>
          <w:shd w:val="clear" w:color="auto" w:fill="FFFFFF"/>
          <w:rtl/>
        </w:rPr>
        <w:t xml:space="preserve"> בלי להקדיש </w:t>
      </w:r>
      <w:r w:rsidR="00DF5621">
        <w:rPr>
          <w:rFonts w:ascii="Arial" w:hAnsi="Arial" w:cs="Arial" w:hint="cs"/>
          <w:color w:val="000000"/>
          <w:sz w:val="21"/>
          <w:szCs w:val="21"/>
          <w:shd w:val="clear" w:color="auto" w:fill="FFFFFF"/>
          <w:rtl/>
        </w:rPr>
        <w:t xml:space="preserve">לה </w:t>
      </w:r>
      <w:r>
        <w:rPr>
          <w:rFonts w:ascii="Arial" w:hAnsi="Arial" w:cs="Arial" w:hint="cs"/>
          <w:color w:val="000000"/>
          <w:sz w:val="21"/>
          <w:szCs w:val="21"/>
          <w:shd w:val="clear" w:color="auto" w:fill="FFFFFF"/>
          <w:rtl/>
        </w:rPr>
        <w:t>מחשבה נוספת</w:t>
      </w:r>
      <w:r w:rsidR="00DF5621">
        <w:rPr>
          <w:rFonts w:ascii="Arial" w:hAnsi="Arial" w:cs="Arial" w:hint="cs"/>
          <w:color w:val="000000"/>
          <w:sz w:val="21"/>
          <w:szCs w:val="21"/>
          <w:shd w:val="clear" w:color="auto" w:fill="FFFFFF"/>
          <w:rtl/>
        </w:rPr>
        <w:t>,</w:t>
      </w:r>
      <w:r w:rsidR="002D0816">
        <w:rPr>
          <w:rFonts w:ascii="Arial" w:hAnsi="Arial" w:cs="Arial" w:hint="cs"/>
          <w:color w:val="000000"/>
          <w:sz w:val="21"/>
          <w:szCs w:val="21"/>
          <w:shd w:val="clear" w:color="auto" w:fill="FFFFFF"/>
          <w:rtl/>
        </w:rPr>
        <w:t xml:space="preserve"> ובלי </w:t>
      </w:r>
      <w:r>
        <w:rPr>
          <w:rFonts w:ascii="Arial" w:hAnsi="Arial" w:cs="Arial" w:hint="cs"/>
          <w:color w:val="000000"/>
          <w:sz w:val="21"/>
          <w:szCs w:val="21"/>
          <w:shd w:val="clear" w:color="auto" w:fill="FFFFFF"/>
          <w:rtl/>
        </w:rPr>
        <w:t xml:space="preserve">לבדוק את הנתונים המספריים הרלבנטיים. אבל אלו שיעשו זאת מתעלמים מנקודה </w:t>
      </w:r>
      <w:r w:rsidR="002D0816">
        <w:rPr>
          <w:rFonts w:ascii="Arial" w:hAnsi="Arial" w:cs="Arial" w:hint="cs"/>
          <w:color w:val="000000"/>
          <w:sz w:val="21"/>
          <w:szCs w:val="21"/>
          <w:shd w:val="clear" w:color="auto" w:fill="FFFFFF"/>
          <w:rtl/>
        </w:rPr>
        <w:t xml:space="preserve">מהותית </w:t>
      </w:r>
      <w:r>
        <w:rPr>
          <w:rFonts w:ascii="Arial" w:hAnsi="Arial" w:cs="Arial" w:hint="cs"/>
          <w:color w:val="000000"/>
          <w:sz w:val="21"/>
          <w:szCs w:val="21"/>
          <w:shd w:val="clear" w:color="auto" w:fill="FFFFFF"/>
          <w:rtl/>
        </w:rPr>
        <w:t>בהצעתו של פייגלין, אף ש</w:t>
      </w:r>
      <w:r w:rsidR="002D0816">
        <w:rPr>
          <w:rFonts w:ascii="Arial" w:hAnsi="Arial" w:cs="Arial" w:hint="cs"/>
          <w:color w:val="000000"/>
          <w:sz w:val="21"/>
          <w:szCs w:val="21"/>
          <w:shd w:val="clear" w:color="auto" w:fill="FFFFFF"/>
          <w:rtl/>
        </w:rPr>
        <w:t xml:space="preserve">פייגלין </w:t>
      </w:r>
      <w:r>
        <w:rPr>
          <w:rFonts w:ascii="Arial" w:hAnsi="Arial" w:cs="Arial" w:hint="cs"/>
          <w:color w:val="000000"/>
          <w:sz w:val="21"/>
          <w:szCs w:val="21"/>
          <w:shd w:val="clear" w:color="auto" w:fill="FFFFFF"/>
          <w:rtl/>
        </w:rPr>
        <w:t xml:space="preserve">לא </w:t>
      </w:r>
      <w:r w:rsidR="002D0816">
        <w:rPr>
          <w:rFonts w:ascii="Arial" w:hAnsi="Arial" w:cs="Arial" w:hint="cs"/>
          <w:color w:val="000000"/>
          <w:sz w:val="21"/>
          <w:szCs w:val="21"/>
          <w:shd w:val="clear" w:color="auto" w:fill="FFFFFF"/>
          <w:rtl/>
        </w:rPr>
        <w:t xml:space="preserve">ציין אותה </w:t>
      </w:r>
      <w:r w:rsidR="001B2131">
        <w:rPr>
          <w:rFonts w:ascii="Arial" w:hAnsi="Arial" w:cs="Arial" w:hint="cs"/>
          <w:color w:val="000000"/>
          <w:sz w:val="21"/>
          <w:szCs w:val="21"/>
          <w:shd w:val="clear" w:color="auto" w:fill="FFFFFF"/>
          <w:rtl/>
        </w:rPr>
        <w:t>במפורש:</w:t>
      </w:r>
    </w:p>
    <w:p w:rsidR="00A12E15" w:rsidRDefault="00610A4C" w:rsidP="00825525">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פייגלין מציע דרך להביא לצמצום דרמטי </w:t>
      </w:r>
      <w:r w:rsidR="00DF5621">
        <w:rPr>
          <w:rFonts w:ascii="Arial" w:hAnsi="Arial" w:cs="Arial" w:hint="cs"/>
          <w:color w:val="000000"/>
          <w:sz w:val="21"/>
          <w:szCs w:val="21"/>
          <w:shd w:val="clear" w:color="auto" w:fill="FFFFFF"/>
          <w:rtl/>
        </w:rPr>
        <w:t xml:space="preserve">של עלות ההגנה שלנו מפני </w:t>
      </w:r>
      <w:r>
        <w:rPr>
          <w:rFonts w:ascii="Arial" w:hAnsi="Arial" w:cs="Arial" w:hint="cs"/>
          <w:color w:val="000000"/>
          <w:sz w:val="21"/>
          <w:szCs w:val="21"/>
          <w:shd w:val="clear" w:color="auto" w:fill="FFFFFF"/>
          <w:rtl/>
        </w:rPr>
        <w:t xml:space="preserve">סכנת </w:t>
      </w:r>
      <w:r w:rsidR="00DF5621">
        <w:rPr>
          <w:rFonts w:ascii="Arial" w:hAnsi="Arial" w:cs="Arial" w:hint="cs"/>
          <w:color w:val="000000"/>
          <w:sz w:val="21"/>
          <w:szCs w:val="21"/>
          <w:shd w:val="clear" w:color="auto" w:fill="FFFFFF"/>
          <w:rtl/>
        </w:rPr>
        <w:t>הטרור הפלשתיני מיו"ש</w:t>
      </w:r>
      <w:r>
        <w:rPr>
          <w:rFonts w:ascii="Arial" w:hAnsi="Arial" w:cs="Arial" w:hint="cs"/>
          <w:color w:val="000000"/>
          <w:sz w:val="21"/>
          <w:szCs w:val="21"/>
          <w:shd w:val="clear" w:color="auto" w:fill="FFFFFF"/>
          <w:rtl/>
        </w:rPr>
        <w:t xml:space="preserve"> </w:t>
      </w:r>
      <w:r w:rsidR="00A12E15">
        <w:rPr>
          <w:rFonts w:ascii="Arial" w:hAnsi="Arial" w:cs="Arial" w:hint="cs"/>
          <w:color w:val="000000"/>
          <w:sz w:val="21"/>
          <w:szCs w:val="21"/>
          <w:shd w:val="clear" w:color="auto" w:fill="FFFFFF"/>
          <w:rtl/>
        </w:rPr>
        <w:t xml:space="preserve">באמצעות </w:t>
      </w:r>
      <w:r w:rsidR="00A12E15" w:rsidRPr="00610A4C">
        <w:rPr>
          <w:rFonts w:ascii="Arial" w:hAnsi="Arial" w:cs="Arial" w:hint="cs"/>
          <w:b/>
          <w:bCs/>
          <w:color w:val="000000"/>
          <w:sz w:val="21"/>
          <w:szCs w:val="21"/>
          <w:shd w:val="clear" w:color="auto" w:fill="FFFFFF"/>
          <w:rtl/>
        </w:rPr>
        <w:t>הוצאה חד-פעמית</w:t>
      </w:r>
      <w:r w:rsidR="00A12E15">
        <w:rPr>
          <w:rFonts w:ascii="Arial" w:hAnsi="Arial" w:cs="Arial" w:hint="cs"/>
          <w:color w:val="000000"/>
          <w:sz w:val="21"/>
          <w:szCs w:val="21"/>
          <w:shd w:val="clear" w:color="auto" w:fill="FFFFFF"/>
          <w:rtl/>
        </w:rPr>
        <w:t xml:space="preserve"> גדולה</w:t>
      </w:r>
      <w:r>
        <w:rPr>
          <w:rFonts w:ascii="Arial" w:hAnsi="Arial" w:cs="Arial" w:hint="cs"/>
          <w:color w:val="000000"/>
          <w:sz w:val="21"/>
          <w:szCs w:val="21"/>
          <w:shd w:val="clear" w:color="auto" w:fill="FFFFFF"/>
          <w:rtl/>
        </w:rPr>
        <w:t>,</w:t>
      </w:r>
      <w:r w:rsidR="00D641B3">
        <w:rPr>
          <w:rFonts w:ascii="Arial" w:hAnsi="Arial" w:cs="Arial" w:hint="cs"/>
          <w:color w:val="000000"/>
          <w:sz w:val="21"/>
          <w:szCs w:val="21"/>
          <w:shd w:val="clear" w:color="auto" w:fill="FFFFFF"/>
          <w:rtl/>
        </w:rPr>
        <w:t xml:space="preserve"> </w:t>
      </w:r>
      <w:r>
        <w:rPr>
          <w:rFonts w:ascii="Arial" w:hAnsi="Arial" w:cs="Arial" w:hint="cs"/>
          <w:color w:val="000000"/>
          <w:sz w:val="21"/>
          <w:szCs w:val="21"/>
          <w:shd w:val="clear" w:color="auto" w:fill="FFFFFF"/>
          <w:rtl/>
        </w:rPr>
        <w:t xml:space="preserve">ע"י </w:t>
      </w:r>
      <w:r w:rsidR="00D641B3">
        <w:rPr>
          <w:rFonts w:ascii="Arial" w:hAnsi="Arial" w:cs="Arial" w:hint="cs"/>
          <w:color w:val="000000"/>
          <w:sz w:val="21"/>
          <w:szCs w:val="21"/>
          <w:shd w:val="clear" w:color="auto" w:fill="FFFFFF"/>
          <w:rtl/>
        </w:rPr>
        <w:t>מתן "סל הגירה" לערבים מיו"ש כדי שיהגרו מכאן</w:t>
      </w:r>
      <w:r w:rsidR="00483AF2">
        <w:rPr>
          <w:rFonts w:ascii="Arial" w:hAnsi="Arial" w:cs="Arial" w:hint="cs"/>
          <w:color w:val="000000"/>
          <w:sz w:val="21"/>
          <w:szCs w:val="21"/>
          <w:shd w:val="clear" w:color="auto" w:fill="FFFFFF"/>
          <w:rtl/>
        </w:rPr>
        <w:t xml:space="preserve"> לצמיתות.</w:t>
      </w:r>
      <w:r w:rsidR="007C6DF9">
        <w:rPr>
          <w:rFonts w:ascii="Arial" w:hAnsi="Arial" w:cs="Arial" w:hint="cs"/>
          <w:color w:val="000000"/>
          <w:sz w:val="21"/>
          <w:szCs w:val="21"/>
          <w:shd w:val="clear" w:color="auto" w:fill="FFFFFF"/>
          <w:rtl/>
        </w:rPr>
        <w:t xml:space="preserve"> לעומת זאת, </w:t>
      </w:r>
      <w:r w:rsidR="00D641B3">
        <w:rPr>
          <w:rFonts w:ascii="Arial" w:hAnsi="Arial" w:cs="Arial" w:hint="cs"/>
          <w:color w:val="000000"/>
          <w:sz w:val="21"/>
          <w:szCs w:val="21"/>
          <w:shd w:val="clear" w:color="auto" w:fill="FFFFFF"/>
          <w:rtl/>
        </w:rPr>
        <w:t xml:space="preserve">המשך המצב הקיים משמעותו עלות גדולה </w:t>
      </w:r>
      <w:r w:rsidR="00825525">
        <w:rPr>
          <w:rFonts w:ascii="Arial" w:hAnsi="Arial" w:cs="Arial" w:hint="cs"/>
          <w:color w:val="000000"/>
          <w:sz w:val="21"/>
          <w:szCs w:val="21"/>
          <w:shd w:val="clear" w:color="auto" w:fill="FFFFFF"/>
          <w:rtl/>
        </w:rPr>
        <w:t>בכל שנה ו</w:t>
      </w:r>
      <w:r w:rsidR="00D641B3">
        <w:rPr>
          <w:rFonts w:ascii="Arial" w:hAnsi="Arial" w:cs="Arial" w:hint="cs"/>
          <w:color w:val="000000"/>
          <w:sz w:val="21"/>
          <w:szCs w:val="21"/>
          <w:shd w:val="clear" w:color="auto" w:fill="FFFFFF"/>
          <w:rtl/>
        </w:rPr>
        <w:t xml:space="preserve">ללא סיום נראה לעין, כלומר </w:t>
      </w:r>
      <w:r w:rsidR="00D641B3" w:rsidRPr="00610A4C">
        <w:rPr>
          <w:rFonts w:ascii="Arial" w:hAnsi="Arial" w:cs="Arial" w:hint="cs"/>
          <w:b/>
          <w:bCs/>
          <w:color w:val="000000"/>
          <w:sz w:val="21"/>
          <w:szCs w:val="21"/>
          <w:shd w:val="clear" w:color="auto" w:fill="FFFFFF"/>
          <w:rtl/>
        </w:rPr>
        <w:t>סכום מצטבר שהולך ו</w:t>
      </w:r>
      <w:r w:rsidR="00825525">
        <w:rPr>
          <w:rFonts w:ascii="Arial" w:hAnsi="Arial" w:cs="Arial" w:hint="cs"/>
          <w:b/>
          <w:bCs/>
          <w:color w:val="000000"/>
          <w:sz w:val="21"/>
          <w:szCs w:val="21"/>
          <w:shd w:val="clear" w:color="auto" w:fill="FFFFFF"/>
          <w:rtl/>
        </w:rPr>
        <w:t>גדל</w:t>
      </w:r>
      <w:r w:rsidR="00D641B3" w:rsidRPr="00610A4C">
        <w:rPr>
          <w:rFonts w:ascii="Arial" w:hAnsi="Arial" w:cs="Arial" w:hint="cs"/>
          <w:b/>
          <w:bCs/>
          <w:color w:val="000000"/>
          <w:sz w:val="21"/>
          <w:szCs w:val="21"/>
          <w:shd w:val="clear" w:color="auto" w:fill="FFFFFF"/>
          <w:rtl/>
        </w:rPr>
        <w:t xml:space="preserve"> מדי שנה</w:t>
      </w:r>
      <w:r w:rsidR="00D641B3">
        <w:rPr>
          <w:rFonts w:ascii="Arial" w:hAnsi="Arial" w:cs="Arial" w:hint="cs"/>
          <w:color w:val="000000"/>
          <w:sz w:val="21"/>
          <w:szCs w:val="21"/>
          <w:shd w:val="clear" w:color="auto" w:fill="FFFFFF"/>
          <w:rtl/>
        </w:rPr>
        <w:t>.</w:t>
      </w:r>
    </w:p>
    <w:p w:rsidR="00990F4E" w:rsidRDefault="00D641B3" w:rsidP="00C94931">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המשמעות המספרית, כמו שלמדנו בשעורי המתמטיקה בתיכון, היא שאם המספרים של הצעת פייגלין נכונים, הרי שיגיע היום שבו עלות הבטחון המצטברת לפי המצב הקיים תהיה גבוהה יותר מעלות הבטחון </w:t>
      </w:r>
      <w:r w:rsidR="00990F4E">
        <w:rPr>
          <w:rFonts w:ascii="Arial" w:hAnsi="Arial" w:cs="Arial" w:hint="cs"/>
          <w:color w:val="000000"/>
          <w:sz w:val="21"/>
          <w:szCs w:val="21"/>
          <w:shd w:val="clear" w:color="auto" w:fill="FFFFFF"/>
          <w:rtl/>
        </w:rPr>
        <w:t xml:space="preserve">המצטברת </w:t>
      </w:r>
      <w:r>
        <w:rPr>
          <w:rFonts w:ascii="Arial" w:hAnsi="Arial" w:cs="Arial" w:hint="cs"/>
          <w:color w:val="000000"/>
          <w:sz w:val="21"/>
          <w:szCs w:val="21"/>
          <w:shd w:val="clear" w:color="auto" w:fill="FFFFFF"/>
          <w:rtl/>
        </w:rPr>
        <w:t>לפי הצעת פייגלין.</w:t>
      </w:r>
    </w:p>
    <w:p w:rsidR="006039F6" w:rsidRDefault="00D641B3" w:rsidP="00C7748E">
      <w:pPr>
        <w:bidi/>
        <w:rPr>
          <w:rFonts w:ascii="Arial" w:hAnsi="Arial" w:cs="Arial"/>
          <w:color w:val="000000"/>
          <w:sz w:val="21"/>
          <w:szCs w:val="21"/>
          <w:shd w:val="clear" w:color="auto" w:fill="FFFFFF"/>
          <w:rtl/>
        </w:rPr>
      </w:pPr>
      <w:r w:rsidRPr="008E3115">
        <w:rPr>
          <w:rFonts w:ascii="Arial" w:hAnsi="Arial" w:cs="Arial" w:hint="cs"/>
          <w:b/>
          <w:bCs/>
          <w:color w:val="000000"/>
          <w:sz w:val="21"/>
          <w:szCs w:val="21"/>
          <w:shd w:val="clear" w:color="auto" w:fill="FFFFFF"/>
          <w:rtl/>
        </w:rPr>
        <w:t xml:space="preserve">ובמילים אחרות, אם המספרים של פייגלין נכונים, </w:t>
      </w:r>
      <w:r w:rsidR="00542783">
        <w:rPr>
          <w:rFonts w:ascii="Arial" w:hAnsi="Arial" w:cs="Arial" w:hint="cs"/>
          <w:b/>
          <w:bCs/>
          <w:color w:val="000000"/>
          <w:sz w:val="21"/>
          <w:szCs w:val="21"/>
          <w:shd w:val="clear" w:color="auto" w:fill="FFFFFF"/>
          <w:rtl/>
        </w:rPr>
        <w:t xml:space="preserve">אז </w:t>
      </w:r>
      <w:r w:rsidRPr="008E3115">
        <w:rPr>
          <w:rFonts w:ascii="Arial" w:hAnsi="Arial" w:cs="Arial" w:hint="cs"/>
          <w:b/>
          <w:bCs/>
          <w:color w:val="000000"/>
          <w:sz w:val="21"/>
          <w:szCs w:val="21"/>
          <w:shd w:val="clear" w:color="auto" w:fill="FFFFFF"/>
          <w:rtl/>
        </w:rPr>
        <w:t xml:space="preserve">בהכרח יבוא </w:t>
      </w:r>
      <w:r w:rsidR="008E3115">
        <w:rPr>
          <w:rFonts w:ascii="Arial" w:hAnsi="Arial" w:cs="Arial" w:hint="cs"/>
          <w:b/>
          <w:bCs/>
          <w:color w:val="000000"/>
          <w:sz w:val="21"/>
          <w:szCs w:val="21"/>
          <w:shd w:val="clear" w:color="auto" w:fill="FFFFFF"/>
          <w:rtl/>
        </w:rPr>
        <w:t>ה</w:t>
      </w:r>
      <w:r w:rsidRPr="008E3115">
        <w:rPr>
          <w:rFonts w:ascii="Arial" w:hAnsi="Arial" w:cs="Arial" w:hint="cs"/>
          <w:b/>
          <w:bCs/>
          <w:color w:val="000000"/>
          <w:sz w:val="21"/>
          <w:szCs w:val="21"/>
          <w:shd w:val="clear" w:color="auto" w:fill="FFFFFF"/>
          <w:rtl/>
        </w:rPr>
        <w:t>יום ש</w:t>
      </w:r>
      <w:r w:rsidR="003E1A6D">
        <w:rPr>
          <w:rFonts w:ascii="Arial" w:hAnsi="Arial" w:cs="Arial" w:hint="cs"/>
          <w:b/>
          <w:bCs/>
          <w:color w:val="000000"/>
          <w:sz w:val="21"/>
          <w:szCs w:val="21"/>
          <w:shd w:val="clear" w:color="auto" w:fill="FFFFFF"/>
          <w:rtl/>
        </w:rPr>
        <w:t>ממנו</w:t>
      </w:r>
      <w:r w:rsidR="00A80DF5">
        <w:rPr>
          <w:rFonts w:ascii="Arial" w:hAnsi="Arial" w:cs="Arial" w:hint="cs"/>
          <w:b/>
          <w:bCs/>
          <w:color w:val="000000"/>
          <w:sz w:val="21"/>
          <w:szCs w:val="21"/>
          <w:shd w:val="clear" w:color="auto" w:fill="FFFFFF"/>
          <w:rtl/>
        </w:rPr>
        <w:t xml:space="preserve"> ואילך פייגלין</w:t>
      </w:r>
      <w:r w:rsidRPr="008E3115">
        <w:rPr>
          <w:rFonts w:ascii="Arial" w:hAnsi="Arial" w:cs="Arial" w:hint="cs"/>
          <w:b/>
          <w:bCs/>
          <w:color w:val="000000"/>
          <w:sz w:val="21"/>
          <w:szCs w:val="21"/>
          <w:shd w:val="clear" w:color="auto" w:fill="FFFFFF"/>
          <w:rtl/>
        </w:rPr>
        <w:t xml:space="preserve"> יהיה צודק</w:t>
      </w:r>
      <w:r w:rsidR="00C7748E">
        <w:rPr>
          <w:rFonts w:ascii="Arial" w:hAnsi="Arial" w:cs="Arial" w:hint="cs"/>
          <w:b/>
          <w:bCs/>
          <w:color w:val="000000"/>
          <w:sz w:val="21"/>
          <w:szCs w:val="21"/>
          <w:shd w:val="clear" w:color="auto" w:fill="FFFFFF"/>
          <w:rtl/>
        </w:rPr>
        <w:t>.</w:t>
      </w:r>
      <w:r>
        <w:rPr>
          <w:rFonts w:ascii="Arial" w:hAnsi="Arial" w:cs="Arial" w:hint="cs"/>
          <w:color w:val="000000"/>
          <w:sz w:val="21"/>
          <w:szCs w:val="21"/>
          <w:shd w:val="clear" w:color="auto" w:fill="FFFFFF"/>
          <w:rtl/>
        </w:rPr>
        <w:t xml:space="preserve"> </w:t>
      </w:r>
    </w:p>
    <w:p w:rsidR="00CE7B79" w:rsidRDefault="00D641B3" w:rsidP="006039F6">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ואז נהיה פראיירים </w:t>
      </w:r>
      <w:r w:rsidR="00990F4E">
        <w:rPr>
          <w:rFonts w:ascii="Arial" w:hAnsi="Arial" w:cs="Arial" w:hint="cs"/>
          <w:color w:val="000000"/>
          <w:sz w:val="21"/>
          <w:szCs w:val="21"/>
          <w:shd w:val="clear" w:color="auto" w:fill="FFFFFF"/>
          <w:rtl/>
        </w:rPr>
        <w:t xml:space="preserve">(או הזויים) </w:t>
      </w:r>
      <w:r>
        <w:rPr>
          <w:rFonts w:ascii="Arial" w:hAnsi="Arial" w:cs="Arial" w:hint="cs"/>
          <w:color w:val="000000"/>
          <w:sz w:val="21"/>
          <w:szCs w:val="21"/>
          <w:shd w:val="clear" w:color="auto" w:fill="FFFFFF"/>
          <w:rtl/>
        </w:rPr>
        <w:t>אם לא נקבל את הצעתו, ויפה שעה אחת קודם.</w:t>
      </w:r>
      <w:r w:rsidR="00C7748E">
        <w:rPr>
          <w:rFonts w:ascii="Arial" w:hAnsi="Arial" w:cs="Arial" w:hint="cs"/>
          <w:color w:val="000000"/>
          <w:sz w:val="21"/>
          <w:szCs w:val="21"/>
          <w:shd w:val="clear" w:color="auto" w:fill="FFFFFF"/>
          <w:rtl/>
        </w:rPr>
        <w:t xml:space="preserve"> </w:t>
      </w:r>
      <w:r w:rsidR="00CE7B79">
        <w:rPr>
          <w:rFonts w:ascii="Arial" w:hAnsi="Arial" w:cs="Arial" w:hint="cs"/>
          <w:color w:val="000000"/>
          <w:sz w:val="21"/>
          <w:szCs w:val="21"/>
          <w:shd w:val="clear" w:color="auto" w:fill="FFFFFF"/>
          <w:rtl/>
        </w:rPr>
        <w:t>ולכן החלטתי לבדוק את המס</w:t>
      </w:r>
      <w:r w:rsidR="00A966C2">
        <w:rPr>
          <w:rFonts w:ascii="Arial" w:hAnsi="Arial" w:cs="Arial" w:hint="cs"/>
          <w:color w:val="000000"/>
          <w:sz w:val="21"/>
          <w:szCs w:val="21"/>
          <w:shd w:val="clear" w:color="auto" w:fill="FFFFFF"/>
          <w:rtl/>
        </w:rPr>
        <w:t xml:space="preserve">פרים הרלבנטיים ולעשות את החשבון, כדי לבדוק </w:t>
      </w:r>
      <w:r w:rsidR="000227DA">
        <w:rPr>
          <w:rFonts w:ascii="Arial" w:hAnsi="Arial" w:cs="Arial" w:hint="cs"/>
          <w:color w:val="000000"/>
          <w:sz w:val="21"/>
          <w:szCs w:val="21"/>
          <w:shd w:val="clear" w:color="auto" w:fill="FFFFFF"/>
          <w:rtl/>
        </w:rPr>
        <w:t>ה</w:t>
      </w:r>
      <w:r w:rsidR="00A966C2">
        <w:rPr>
          <w:rFonts w:ascii="Arial" w:hAnsi="Arial" w:cs="Arial" w:hint="cs"/>
          <w:color w:val="000000"/>
          <w:sz w:val="21"/>
          <w:szCs w:val="21"/>
          <w:shd w:val="clear" w:color="auto" w:fill="FFFFFF"/>
          <w:rtl/>
        </w:rPr>
        <w:t>אם פייגלין יהיה צודק</w:t>
      </w:r>
      <w:r w:rsidR="000227DA">
        <w:rPr>
          <w:rFonts w:ascii="Arial" w:hAnsi="Arial" w:cs="Arial" w:hint="cs"/>
          <w:color w:val="000000"/>
          <w:sz w:val="21"/>
          <w:szCs w:val="21"/>
          <w:shd w:val="clear" w:color="auto" w:fill="FFFFFF"/>
          <w:rtl/>
        </w:rPr>
        <w:t xml:space="preserve">, </w:t>
      </w:r>
      <w:r w:rsidR="00A966C2">
        <w:rPr>
          <w:rFonts w:ascii="Arial" w:hAnsi="Arial" w:cs="Arial" w:hint="cs"/>
          <w:color w:val="000000"/>
          <w:sz w:val="21"/>
          <w:szCs w:val="21"/>
          <w:shd w:val="clear" w:color="auto" w:fill="FFFFFF"/>
          <w:rtl/>
        </w:rPr>
        <w:t>ואם כן, מתי.</w:t>
      </w:r>
    </w:p>
    <w:p w:rsidR="00B46955" w:rsidRDefault="00011880" w:rsidP="00C7748E">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הערה: אם יש ממש בהצעתו של פייגלין</w:t>
      </w:r>
      <w:r w:rsidR="00E34D70">
        <w:rPr>
          <w:rFonts w:ascii="Arial" w:hAnsi="Arial" w:cs="Arial" w:hint="cs"/>
          <w:color w:val="000000"/>
          <w:sz w:val="21"/>
          <w:szCs w:val="21"/>
          <w:shd w:val="clear" w:color="auto" w:fill="FFFFFF"/>
          <w:rtl/>
        </w:rPr>
        <w:t xml:space="preserve"> ואם היא תיושם</w:t>
      </w:r>
      <w:r>
        <w:rPr>
          <w:rFonts w:ascii="Arial" w:hAnsi="Arial" w:cs="Arial" w:hint="cs"/>
          <w:color w:val="000000"/>
          <w:sz w:val="21"/>
          <w:szCs w:val="21"/>
          <w:shd w:val="clear" w:color="auto" w:fill="FFFFFF"/>
          <w:rtl/>
        </w:rPr>
        <w:t xml:space="preserve">, היא תחסוך בסופו של דבר לא רק כסף, אלא </w:t>
      </w:r>
      <w:r w:rsidR="00280261">
        <w:rPr>
          <w:rFonts w:ascii="Arial" w:hAnsi="Arial" w:cs="Arial" w:hint="cs"/>
          <w:color w:val="000000"/>
          <w:sz w:val="21"/>
          <w:szCs w:val="21"/>
          <w:shd w:val="clear" w:color="auto" w:fill="FFFFFF"/>
          <w:rtl/>
        </w:rPr>
        <w:t xml:space="preserve">גם חיי אדם, יהודים וערבים, </w:t>
      </w:r>
      <w:r w:rsidR="009A34F3">
        <w:rPr>
          <w:rFonts w:ascii="Arial" w:hAnsi="Arial" w:cs="Arial" w:hint="cs"/>
          <w:color w:val="000000"/>
          <w:sz w:val="21"/>
          <w:szCs w:val="21"/>
          <w:shd w:val="clear" w:color="auto" w:fill="FFFFFF"/>
          <w:rtl/>
        </w:rPr>
        <w:t xml:space="preserve">שאלמלא כן </w:t>
      </w:r>
      <w:r w:rsidR="00280261">
        <w:rPr>
          <w:rFonts w:ascii="Arial" w:hAnsi="Arial" w:cs="Arial" w:hint="cs"/>
          <w:color w:val="000000"/>
          <w:sz w:val="21"/>
          <w:szCs w:val="21"/>
          <w:shd w:val="clear" w:color="auto" w:fill="FFFFFF"/>
          <w:rtl/>
        </w:rPr>
        <w:t>ימש</w:t>
      </w:r>
      <w:r w:rsidR="00790C8A">
        <w:rPr>
          <w:rFonts w:ascii="Arial" w:hAnsi="Arial" w:cs="Arial" w:hint="cs"/>
          <w:color w:val="000000"/>
          <w:sz w:val="21"/>
          <w:szCs w:val="21"/>
          <w:shd w:val="clear" w:color="auto" w:fill="FFFFFF"/>
          <w:rtl/>
        </w:rPr>
        <w:t>יכו להיפגע</w:t>
      </w:r>
      <w:r w:rsidR="009A34F3">
        <w:rPr>
          <w:rFonts w:ascii="Arial" w:hAnsi="Arial" w:cs="Arial" w:hint="cs"/>
          <w:color w:val="000000"/>
          <w:sz w:val="21"/>
          <w:szCs w:val="21"/>
          <w:shd w:val="clear" w:color="auto" w:fill="FFFFFF"/>
          <w:rtl/>
        </w:rPr>
        <w:t xml:space="preserve">, </w:t>
      </w:r>
      <w:r w:rsidR="00790C8A">
        <w:rPr>
          <w:rFonts w:ascii="Arial" w:hAnsi="Arial" w:cs="Arial" w:hint="cs"/>
          <w:color w:val="000000"/>
          <w:sz w:val="21"/>
          <w:szCs w:val="21"/>
          <w:shd w:val="clear" w:color="auto" w:fill="FFFFFF"/>
          <w:rtl/>
        </w:rPr>
        <w:t xml:space="preserve">מהטרור </w:t>
      </w:r>
      <w:r w:rsidR="00CB7A91">
        <w:rPr>
          <w:rFonts w:ascii="Arial" w:hAnsi="Arial" w:cs="Arial" w:hint="cs"/>
          <w:color w:val="000000"/>
          <w:sz w:val="21"/>
          <w:szCs w:val="21"/>
          <w:shd w:val="clear" w:color="auto" w:fill="FFFFFF"/>
          <w:rtl/>
        </w:rPr>
        <w:t xml:space="preserve">או </w:t>
      </w:r>
      <w:r w:rsidR="00790C8A">
        <w:rPr>
          <w:rFonts w:ascii="Arial" w:hAnsi="Arial" w:cs="Arial" w:hint="cs"/>
          <w:color w:val="000000"/>
          <w:sz w:val="21"/>
          <w:szCs w:val="21"/>
          <w:shd w:val="clear" w:color="auto" w:fill="FFFFFF"/>
          <w:rtl/>
        </w:rPr>
        <w:t>מהלחימה נגדו.</w:t>
      </w:r>
    </w:p>
    <w:p w:rsidR="00C7748E" w:rsidRDefault="00C7748E" w:rsidP="00C7748E">
      <w:pPr>
        <w:bidi/>
        <w:rPr>
          <w:shd w:val="clear" w:color="auto" w:fill="FFFFFF"/>
          <w:rtl/>
        </w:rPr>
      </w:pPr>
    </w:p>
    <w:p w:rsidR="00AC64BE" w:rsidRDefault="00B46955" w:rsidP="00B46955">
      <w:pPr>
        <w:pStyle w:val="Heading2"/>
        <w:bidi/>
        <w:rPr>
          <w:shd w:val="clear" w:color="auto" w:fill="FFFFFF"/>
          <w:rtl/>
        </w:rPr>
      </w:pPr>
      <w:r>
        <w:rPr>
          <w:rFonts w:hint="cs"/>
          <w:shd w:val="clear" w:color="auto" w:fill="FFFFFF"/>
          <w:rtl/>
        </w:rPr>
        <w:t>צד א' של המשוואה - עלות הצעתו של פייגלין</w:t>
      </w:r>
    </w:p>
    <w:p w:rsidR="00B46955" w:rsidRDefault="00B46955" w:rsidP="00B46955">
      <w:pPr>
        <w:bidi/>
        <w:rPr>
          <w:rtl/>
        </w:rPr>
      </w:pPr>
    </w:p>
    <w:p w:rsidR="00AC64BE" w:rsidRPr="00AC64BE" w:rsidRDefault="00D35211" w:rsidP="00FC7744">
      <w:pPr>
        <w:bidi/>
        <w:rPr>
          <w:rtl/>
        </w:rPr>
      </w:pPr>
      <w:r>
        <w:rPr>
          <w:rFonts w:hint="cs"/>
          <w:shd w:val="clear" w:color="auto" w:fill="FFFFFF"/>
          <w:rtl/>
        </w:rPr>
        <w:t>התחלתי מ</w:t>
      </w:r>
      <w:r w:rsidR="00B46955">
        <w:rPr>
          <w:rFonts w:hint="cs"/>
          <w:shd w:val="clear" w:color="auto" w:fill="FFFFFF"/>
          <w:rtl/>
        </w:rPr>
        <w:t xml:space="preserve">בדיקת השווי הכולל של </w:t>
      </w:r>
      <w:r>
        <w:rPr>
          <w:rFonts w:hint="cs"/>
          <w:shd w:val="clear" w:color="auto" w:fill="FFFFFF"/>
          <w:rtl/>
        </w:rPr>
        <w:t>הצעתו של פיי</w:t>
      </w:r>
      <w:r w:rsidR="00AC64BE">
        <w:rPr>
          <w:rFonts w:hint="cs"/>
          <w:shd w:val="clear" w:color="auto" w:fill="FFFFFF"/>
          <w:rtl/>
        </w:rPr>
        <w:t>גלין, משום שהיא יותר קלה לחישוב</w:t>
      </w:r>
      <w:r w:rsidR="00FC7744">
        <w:rPr>
          <w:rFonts w:hint="cs"/>
          <w:shd w:val="clear" w:color="auto" w:fill="FFFFFF"/>
          <w:rtl/>
        </w:rPr>
        <w:t>:</w:t>
      </w:r>
    </w:p>
    <w:p w:rsidR="00D35211" w:rsidRDefault="00C94B29" w:rsidP="002A358E">
      <w:pPr>
        <w:pStyle w:val="ListParagraph"/>
        <w:numPr>
          <w:ilvl w:val="0"/>
          <w:numId w:val="1"/>
        </w:numPr>
        <w:bidi/>
        <w:rPr>
          <w:rFonts w:ascii="Arial" w:hAnsi="Arial" w:cs="Arial"/>
          <w:color w:val="000000"/>
          <w:sz w:val="21"/>
          <w:szCs w:val="21"/>
          <w:shd w:val="clear" w:color="auto" w:fill="FFFFFF"/>
        </w:rPr>
      </w:pPr>
      <w:r w:rsidRPr="00A96E44">
        <w:rPr>
          <w:rFonts w:ascii="Arial" w:hAnsi="Arial" w:cs="Arial" w:hint="cs"/>
          <w:color w:val="000000"/>
          <w:sz w:val="21"/>
          <w:szCs w:val="21"/>
          <w:shd w:val="clear" w:color="auto" w:fill="FFFFFF"/>
          <w:rtl/>
        </w:rPr>
        <w:t xml:space="preserve">פייגלין טען ש-65% מערביי יו"ש יהיו מוכנים לקבל את </w:t>
      </w:r>
      <w:r w:rsidR="00F55C80">
        <w:rPr>
          <w:rFonts w:ascii="Arial" w:hAnsi="Arial" w:cs="Arial" w:hint="cs"/>
          <w:color w:val="000000"/>
          <w:sz w:val="21"/>
          <w:szCs w:val="21"/>
          <w:shd w:val="clear" w:color="auto" w:fill="FFFFFF"/>
          <w:rtl/>
        </w:rPr>
        <w:t>הצעתו</w:t>
      </w:r>
      <w:r w:rsidRPr="00A96E44">
        <w:rPr>
          <w:rFonts w:ascii="Arial" w:hAnsi="Arial" w:cs="Arial" w:hint="cs"/>
          <w:color w:val="000000"/>
          <w:sz w:val="21"/>
          <w:szCs w:val="21"/>
          <w:shd w:val="clear" w:color="auto" w:fill="FFFFFF"/>
          <w:rtl/>
        </w:rPr>
        <w:t xml:space="preserve">. </w:t>
      </w:r>
      <w:r w:rsidR="00A96E44">
        <w:rPr>
          <w:rFonts w:ascii="Arial" w:hAnsi="Arial" w:cs="Arial" w:hint="cs"/>
          <w:color w:val="000000"/>
          <w:sz w:val="21"/>
          <w:szCs w:val="21"/>
          <w:shd w:val="clear" w:color="auto" w:fill="FFFFFF"/>
          <w:rtl/>
        </w:rPr>
        <w:t>הנתונים שאני מצאתי היו נמוכים יותר, אבל לא בהרבה</w:t>
      </w:r>
      <w:r w:rsidR="00DE09A3">
        <w:rPr>
          <w:rFonts w:ascii="Arial" w:hAnsi="Arial" w:cs="Arial" w:hint="cs"/>
          <w:color w:val="000000"/>
          <w:sz w:val="21"/>
          <w:szCs w:val="21"/>
          <w:shd w:val="clear" w:color="auto" w:fill="FFFFFF"/>
          <w:rtl/>
        </w:rPr>
        <w:t>, וכמובן שהם לא התייחסו קונקרטית להצעתו הנדיבה.</w:t>
      </w:r>
      <w:r w:rsidR="00A96E44">
        <w:rPr>
          <w:rFonts w:ascii="Arial" w:hAnsi="Arial" w:cs="Arial" w:hint="cs"/>
          <w:color w:val="000000"/>
          <w:sz w:val="21"/>
          <w:szCs w:val="21"/>
          <w:shd w:val="clear" w:color="auto" w:fill="FFFFFF"/>
          <w:rtl/>
        </w:rPr>
        <w:t xml:space="preserve"> </w:t>
      </w:r>
      <w:r w:rsidR="006268CB">
        <w:rPr>
          <w:rFonts w:ascii="Arial" w:hAnsi="Arial" w:cs="Arial" w:hint="cs"/>
          <w:color w:val="000000"/>
          <w:sz w:val="21"/>
          <w:szCs w:val="21"/>
          <w:shd w:val="clear" w:color="auto" w:fill="FFFFFF"/>
          <w:rtl/>
        </w:rPr>
        <w:t xml:space="preserve">הנה </w:t>
      </w:r>
      <w:r w:rsidR="002A358E">
        <w:rPr>
          <w:rFonts w:ascii="Arial" w:hAnsi="Arial" w:cs="Arial" w:hint="cs"/>
          <w:color w:val="000000"/>
          <w:sz w:val="21"/>
          <w:szCs w:val="21"/>
          <w:shd w:val="clear" w:color="auto" w:fill="FFFFFF"/>
          <w:rtl/>
        </w:rPr>
        <w:t>ה</w:t>
      </w:r>
      <w:r w:rsidR="006268CB">
        <w:rPr>
          <w:rFonts w:ascii="Arial" w:hAnsi="Arial" w:cs="Arial" w:hint="cs"/>
          <w:color w:val="000000"/>
          <w:sz w:val="21"/>
          <w:szCs w:val="21"/>
          <w:shd w:val="clear" w:color="auto" w:fill="FFFFFF"/>
          <w:rtl/>
        </w:rPr>
        <w:t>נתונים</w:t>
      </w:r>
      <w:r w:rsidR="007B3B73">
        <w:rPr>
          <w:rFonts w:ascii="Arial" w:hAnsi="Arial" w:cs="Arial" w:hint="cs"/>
          <w:color w:val="000000"/>
          <w:sz w:val="21"/>
          <w:szCs w:val="21"/>
          <w:shd w:val="clear" w:color="auto" w:fill="FFFFFF"/>
          <w:rtl/>
        </w:rPr>
        <w:t xml:space="preserve"> שמצאתי:</w:t>
      </w:r>
    </w:p>
    <w:p w:rsidR="006268CB" w:rsidRDefault="0036690B" w:rsidP="006268CB">
      <w:pPr>
        <w:pStyle w:val="ListParagraph"/>
        <w:numPr>
          <w:ilvl w:val="1"/>
          <w:numId w:val="1"/>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 xml:space="preserve">סקר </w:t>
      </w:r>
      <w:hyperlink r:id="rId9" w:history="1">
        <w:r w:rsidR="006268CB" w:rsidRPr="0036690B">
          <w:rPr>
            <w:rStyle w:val="Hyperlink"/>
            <w:rFonts w:ascii="Arial" w:hAnsi="Arial" w:cs="Arial" w:hint="cs"/>
            <w:sz w:val="21"/>
            <w:szCs w:val="21"/>
            <w:shd w:val="clear" w:color="auto" w:fill="FFFFFF"/>
            <w:rtl/>
          </w:rPr>
          <w:t>המרכז הפלשתיני למחקרי דעת קהל</w:t>
        </w:r>
      </w:hyperlink>
      <w:r>
        <w:rPr>
          <w:rFonts w:ascii="Arial" w:hAnsi="Arial" w:cs="Arial" w:hint="cs"/>
          <w:color w:val="000000"/>
          <w:sz w:val="21"/>
          <w:szCs w:val="21"/>
          <w:shd w:val="clear" w:color="auto" w:fill="FFFFFF"/>
          <w:rtl/>
        </w:rPr>
        <w:t xml:space="preserve"> שנערך באוקטובר 2009 מצא </w:t>
      </w:r>
      <w:r w:rsidR="00415092">
        <w:rPr>
          <w:rFonts w:ascii="Arial" w:hAnsi="Arial" w:cs="Arial" w:hint="cs"/>
          <w:color w:val="000000"/>
          <w:sz w:val="21"/>
          <w:szCs w:val="21"/>
          <w:shd w:val="clear" w:color="auto" w:fill="FFFFFF"/>
          <w:rtl/>
        </w:rPr>
        <w:t xml:space="preserve">ש-55% מערביי יו"ש לא מוכנים להגר משם. </w:t>
      </w:r>
      <w:hyperlink r:id="rId10" w:history="1">
        <w:r w:rsidR="00415092" w:rsidRPr="00C12565">
          <w:rPr>
            <w:rStyle w:val="Hyperlink"/>
            <w:rFonts w:ascii="Arial" w:hAnsi="Arial" w:cs="Arial" w:hint="cs"/>
            <w:sz w:val="21"/>
            <w:szCs w:val="21"/>
            <w:shd w:val="clear" w:color="auto" w:fill="FFFFFF"/>
            <w:rtl/>
          </w:rPr>
          <w:t>השאר אמרו שמוכנים להגר</w:t>
        </w:r>
      </w:hyperlink>
      <w:r w:rsidR="00415092">
        <w:rPr>
          <w:rFonts w:ascii="Arial" w:hAnsi="Arial" w:cs="Arial" w:hint="cs"/>
          <w:color w:val="000000"/>
          <w:sz w:val="21"/>
          <w:szCs w:val="21"/>
          <w:shd w:val="clear" w:color="auto" w:fill="FFFFFF"/>
          <w:rtl/>
        </w:rPr>
        <w:t xml:space="preserve"> (וזה כמובן בלי ההצעה של פייגלין) או לא ידעו.</w:t>
      </w:r>
    </w:p>
    <w:p w:rsidR="005F6C84" w:rsidRDefault="00C12565" w:rsidP="005F6C84">
      <w:pPr>
        <w:pStyle w:val="ListParagraph"/>
        <w:numPr>
          <w:ilvl w:val="1"/>
          <w:numId w:val="1"/>
        </w:numPr>
        <w:bidi/>
        <w:rPr>
          <w:rFonts w:ascii="Arial" w:hAnsi="Arial" w:cs="Arial"/>
          <w:color w:val="000000"/>
          <w:sz w:val="21"/>
          <w:szCs w:val="21"/>
          <w:shd w:val="clear" w:color="auto" w:fill="FFFFFF"/>
        </w:rPr>
      </w:pPr>
      <w:r w:rsidRPr="005F6C84">
        <w:rPr>
          <w:rFonts w:ascii="Arial" w:hAnsi="Arial" w:cs="Arial" w:hint="cs"/>
          <w:color w:val="000000"/>
          <w:sz w:val="21"/>
          <w:szCs w:val="21"/>
          <w:shd w:val="clear" w:color="auto" w:fill="FFFFFF"/>
          <w:rtl/>
        </w:rPr>
        <w:t xml:space="preserve">סקר "מאגר מוחות" (שבוצע בעזרת </w:t>
      </w:r>
      <w:hyperlink r:id="rId11" w:history="1">
        <w:r w:rsidRPr="005F6C84">
          <w:rPr>
            <w:rStyle w:val="Hyperlink"/>
            <w:rFonts w:ascii="Arial" w:hAnsi="Arial" w:cs="Arial" w:hint="cs"/>
            <w:sz w:val="21"/>
            <w:szCs w:val="21"/>
            <w:shd w:val="clear" w:color="auto" w:fill="FFFFFF"/>
            <w:rtl/>
          </w:rPr>
          <w:t>המרכז הפלשתיני למחקרי דעת קהל</w:t>
        </w:r>
      </w:hyperlink>
      <w:r w:rsidRPr="005F6C84">
        <w:rPr>
          <w:rFonts w:ascii="Arial" w:hAnsi="Arial" w:cs="Arial" w:hint="cs"/>
          <w:color w:val="000000"/>
          <w:sz w:val="21"/>
          <w:szCs w:val="21"/>
          <w:shd w:val="clear" w:color="auto" w:fill="FFFFFF"/>
          <w:rtl/>
        </w:rPr>
        <w:t xml:space="preserve">) שנערך בנובמבר 2004, </w:t>
      </w:r>
      <w:hyperlink r:id="rId12" w:history="1">
        <w:r w:rsidR="005F6C84" w:rsidRPr="005F6C84">
          <w:rPr>
            <w:rStyle w:val="Hyperlink"/>
            <w:rFonts w:ascii="Arial" w:hAnsi="Arial" w:cs="Arial" w:hint="cs"/>
            <w:sz w:val="21"/>
            <w:szCs w:val="21"/>
            <w:shd w:val="clear" w:color="auto" w:fill="FFFFFF"/>
            <w:rtl/>
          </w:rPr>
          <w:t>מצא</w:t>
        </w:r>
      </w:hyperlink>
      <w:r w:rsidR="005F6C84" w:rsidRPr="005F6C84">
        <w:rPr>
          <w:rFonts w:ascii="Arial" w:hAnsi="Arial" w:cs="Arial" w:hint="cs"/>
          <w:color w:val="000000"/>
          <w:sz w:val="21"/>
          <w:szCs w:val="21"/>
          <w:shd w:val="clear" w:color="auto" w:fill="FFFFFF"/>
          <w:rtl/>
        </w:rPr>
        <w:t xml:space="preserve"> ש</w:t>
      </w:r>
      <w:r w:rsidR="005F6C84">
        <w:rPr>
          <w:rFonts w:ascii="Arial" w:hAnsi="Arial" w:cs="Arial" w:hint="cs"/>
          <w:color w:val="000000"/>
          <w:sz w:val="21"/>
          <w:szCs w:val="21"/>
          <w:shd w:val="clear" w:color="auto" w:fill="FFFFFF"/>
          <w:rtl/>
        </w:rPr>
        <w:t>-50% מערביי יו"ש לא שללו את האפשרות להגר באופן קבוע למדינה אחרת אם היו להם אמצעים מספיקים לשם כך, ו-41% שללו אפשרות זאת.</w:t>
      </w:r>
    </w:p>
    <w:p w:rsidR="00A4022A" w:rsidRDefault="003F64AA" w:rsidP="00D34BFF">
      <w:pPr>
        <w:pStyle w:val="ListParagraph"/>
        <w:numPr>
          <w:ilvl w:val="0"/>
          <w:numId w:val="1"/>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lastRenderedPageBreak/>
        <w:t xml:space="preserve">לפי אותו סקר, במשפחה פלשתינית ממוצעת ביו"ש יש 8 נפשות. ולכן אם נחלק, לצורך נוחות החישוב, את הסכום שמציע פייגלין </w:t>
      </w:r>
      <w:r w:rsidR="005D2461">
        <w:rPr>
          <w:rFonts w:ascii="Arial" w:hAnsi="Arial" w:cs="Arial" w:hint="cs"/>
          <w:color w:val="000000"/>
          <w:sz w:val="21"/>
          <w:szCs w:val="21"/>
          <w:shd w:val="clear" w:color="auto" w:fill="FFFFFF"/>
          <w:rtl/>
        </w:rPr>
        <w:t xml:space="preserve">עבור </w:t>
      </w:r>
      <w:r>
        <w:rPr>
          <w:rFonts w:ascii="Arial" w:hAnsi="Arial" w:cs="Arial" w:hint="cs"/>
          <w:color w:val="000000"/>
          <w:sz w:val="21"/>
          <w:szCs w:val="21"/>
          <w:shd w:val="clear" w:color="auto" w:fill="FFFFFF"/>
          <w:rtl/>
        </w:rPr>
        <w:t>משפחה (חצי מיל</w:t>
      </w:r>
      <w:r w:rsidR="005D2461">
        <w:rPr>
          <w:rFonts w:ascii="Arial" w:hAnsi="Arial" w:cs="Arial" w:hint="cs"/>
          <w:color w:val="000000"/>
          <w:sz w:val="21"/>
          <w:szCs w:val="21"/>
          <w:shd w:val="clear" w:color="auto" w:fill="FFFFFF"/>
          <w:rtl/>
        </w:rPr>
        <w:t>י</w:t>
      </w:r>
      <w:r>
        <w:rPr>
          <w:rFonts w:ascii="Arial" w:hAnsi="Arial" w:cs="Arial" w:hint="cs"/>
          <w:color w:val="000000"/>
          <w:sz w:val="21"/>
          <w:szCs w:val="21"/>
          <w:shd w:val="clear" w:color="auto" w:fill="FFFFFF"/>
          <w:rtl/>
        </w:rPr>
        <w:t xml:space="preserve">ון דולר) </w:t>
      </w:r>
      <w:r w:rsidR="005D2461">
        <w:rPr>
          <w:rFonts w:ascii="Arial" w:hAnsi="Arial" w:cs="Arial" w:hint="cs"/>
          <w:color w:val="000000"/>
          <w:sz w:val="21"/>
          <w:szCs w:val="21"/>
          <w:shd w:val="clear" w:color="auto" w:fill="FFFFFF"/>
          <w:rtl/>
        </w:rPr>
        <w:t>ב</w:t>
      </w:r>
      <w:r>
        <w:rPr>
          <w:rFonts w:ascii="Arial" w:hAnsi="Arial" w:cs="Arial" w:hint="cs"/>
          <w:color w:val="000000"/>
          <w:sz w:val="21"/>
          <w:szCs w:val="21"/>
          <w:shd w:val="clear" w:color="auto" w:fill="FFFFFF"/>
          <w:rtl/>
        </w:rPr>
        <w:t xml:space="preserve">מספר הנפשות במשפחה, נקבל שפייגלין מציע סך של </w:t>
      </w:r>
      <w:r w:rsidRPr="003F64AA">
        <w:rPr>
          <w:rFonts w:ascii="Arial" w:hAnsi="Arial" w:cs="Arial"/>
          <w:color w:val="000000"/>
          <w:sz w:val="21"/>
          <w:szCs w:val="21"/>
          <w:shd w:val="clear" w:color="auto" w:fill="FFFFFF"/>
          <w:rtl/>
        </w:rPr>
        <w:t>62,500</w:t>
      </w:r>
      <w:r>
        <w:rPr>
          <w:rFonts w:ascii="Arial" w:hAnsi="Arial" w:cs="Arial" w:hint="cs"/>
          <w:color w:val="000000"/>
          <w:sz w:val="21"/>
          <w:szCs w:val="21"/>
          <w:shd w:val="clear" w:color="auto" w:fill="FFFFFF"/>
          <w:rtl/>
        </w:rPr>
        <w:t xml:space="preserve">$ לנפש, או </w:t>
      </w:r>
      <w:r w:rsidRPr="003F64AA">
        <w:rPr>
          <w:rFonts w:ascii="Arial" w:hAnsi="Arial" w:cs="Arial"/>
          <w:color w:val="000000"/>
          <w:sz w:val="21"/>
          <w:szCs w:val="21"/>
          <w:shd w:val="clear" w:color="auto" w:fill="FFFFFF"/>
          <w:rtl/>
        </w:rPr>
        <w:t>233,43</w:t>
      </w:r>
      <w:r>
        <w:rPr>
          <w:rFonts w:ascii="Arial" w:hAnsi="Arial" w:cs="Arial" w:hint="cs"/>
          <w:color w:val="000000"/>
          <w:sz w:val="21"/>
          <w:szCs w:val="21"/>
          <w:shd w:val="clear" w:color="auto" w:fill="FFFFFF"/>
          <w:rtl/>
        </w:rPr>
        <w:t>8</w:t>
      </w:r>
      <w:r>
        <w:rPr>
          <w:rFonts w:ascii="Arial" w:hAnsi="Arial" w:cs="Arial"/>
          <w:color w:val="000000"/>
          <w:sz w:val="21"/>
          <w:szCs w:val="21"/>
          <w:shd w:val="clear" w:color="auto" w:fill="FFFFFF"/>
        </w:rPr>
        <w:t xml:space="preserve"> </w:t>
      </w:r>
      <w:r>
        <w:rPr>
          <w:rFonts w:ascii="Arial" w:hAnsi="Arial" w:cs="Arial" w:hint="cs"/>
          <w:color w:val="000000"/>
          <w:sz w:val="21"/>
          <w:szCs w:val="21"/>
          <w:shd w:val="clear" w:color="auto" w:fill="FFFFFF"/>
          <w:rtl/>
        </w:rPr>
        <w:t xml:space="preserve">ש"ח </w:t>
      </w:r>
      <w:r w:rsidR="00A4022A">
        <w:rPr>
          <w:rFonts w:ascii="Arial" w:hAnsi="Arial" w:cs="Arial" w:hint="cs"/>
          <w:color w:val="000000"/>
          <w:sz w:val="21"/>
          <w:szCs w:val="21"/>
          <w:shd w:val="clear" w:color="auto" w:fill="FFFFFF"/>
          <w:rtl/>
        </w:rPr>
        <w:t>לנפש, לפי השער היציג כיום.</w:t>
      </w:r>
    </w:p>
    <w:p w:rsidR="0052634B" w:rsidRDefault="00384264" w:rsidP="00854DE4">
      <w:pPr>
        <w:pStyle w:val="ListParagraph"/>
        <w:numPr>
          <w:ilvl w:val="0"/>
          <w:numId w:val="1"/>
        </w:numPr>
        <w:bidi/>
        <w:rPr>
          <w:rFonts w:ascii="Arial" w:hAnsi="Arial" w:cs="Arial"/>
          <w:color w:val="000000"/>
          <w:sz w:val="21"/>
          <w:szCs w:val="21"/>
          <w:shd w:val="clear" w:color="auto" w:fill="FFFFFF"/>
        </w:rPr>
      </w:pPr>
      <w:r w:rsidRPr="008C0DB7">
        <w:rPr>
          <w:rFonts w:ascii="Arial" w:hAnsi="Arial" w:cs="Arial" w:hint="cs"/>
          <w:color w:val="000000"/>
          <w:sz w:val="21"/>
          <w:szCs w:val="21"/>
          <w:shd w:val="clear" w:color="auto" w:fill="FFFFFF"/>
          <w:rtl/>
        </w:rPr>
        <w:t xml:space="preserve">בהתחשב ברמת ההכנסה הממוצעת לנפש בקרב ערביי יו"ש, שעומדת על </w:t>
      </w:r>
      <w:hyperlink r:id="rId13" w:history="1">
        <w:r w:rsidRPr="008C0DB7">
          <w:rPr>
            <w:rStyle w:val="Hyperlink"/>
            <w:rFonts w:ascii="Arial" w:hAnsi="Arial" w:cs="Arial" w:hint="cs"/>
            <w:sz w:val="21"/>
            <w:szCs w:val="21"/>
            <w:shd w:val="clear" w:color="auto" w:fill="FFFFFF"/>
            <w:rtl/>
          </w:rPr>
          <w:t>כ-3000$ לשנה</w:t>
        </w:r>
      </w:hyperlink>
      <w:r w:rsidRPr="008C0DB7">
        <w:rPr>
          <w:rFonts w:ascii="Arial" w:hAnsi="Arial" w:cs="Arial" w:hint="cs"/>
          <w:color w:val="000000"/>
          <w:sz w:val="21"/>
          <w:szCs w:val="21"/>
          <w:shd w:val="clear" w:color="auto" w:fill="FFFFFF"/>
          <w:rtl/>
        </w:rPr>
        <w:t>,</w:t>
      </w:r>
      <w:r w:rsidR="00BC7BF9" w:rsidRPr="008C0DB7">
        <w:rPr>
          <w:rFonts w:ascii="Arial" w:hAnsi="Arial" w:cs="Arial" w:hint="cs"/>
          <w:color w:val="000000"/>
          <w:sz w:val="21"/>
          <w:szCs w:val="21"/>
          <w:shd w:val="clear" w:color="auto" w:fill="FFFFFF"/>
          <w:rtl/>
        </w:rPr>
        <w:t xml:space="preserve"> מדובר בהצעה לקבל</w:t>
      </w:r>
      <w:r w:rsidR="008C0DB7" w:rsidRPr="008C0DB7">
        <w:rPr>
          <w:rFonts w:ascii="Arial" w:hAnsi="Arial" w:cs="Arial" w:hint="cs"/>
          <w:color w:val="000000"/>
          <w:sz w:val="21"/>
          <w:szCs w:val="21"/>
          <w:shd w:val="clear" w:color="auto" w:fill="FFFFFF"/>
          <w:rtl/>
        </w:rPr>
        <w:t>,</w:t>
      </w:r>
      <w:r w:rsidR="00BC7BF9" w:rsidRPr="008C0DB7">
        <w:rPr>
          <w:rFonts w:ascii="Arial" w:hAnsi="Arial" w:cs="Arial" w:hint="cs"/>
          <w:color w:val="000000"/>
          <w:sz w:val="21"/>
          <w:szCs w:val="21"/>
          <w:shd w:val="clear" w:color="auto" w:fill="FFFFFF"/>
          <w:rtl/>
        </w:rPr>
        <w:t xml:space="preserve"> בבת אחת ומיד</w:t>
      </w:r>
      <w:r w:rsidR="008C0DB7" w:rsidRPr="008C0DB7">
        <w:rPr>
          <w:rFonts w:ascii="Arial" w:hAnsi="Arial" w:cs="Arial" w:hint="cs"/>
          <w:color w:val="000000"/>
          <w:sz w:val="21"/>
          <w:szCs w:val="21"/>
          <w:shd w:val="clear" w:color="auto" w:fill="FFFFFF"/>
          <w:rtl/>
        </w:rPr>
        <w:t>,</w:t>
      </w:r>
      <w:r w:rsidR="00BC7BF9" w:rsidRPr="008C0DB7">
        <w:rPr>
          <w:rFonts w:ascii="Arial" w:hAnsi="Arial" w:cs="Arial" w:hint="cs"/>
          <w:color w:val="000000"/>
          <w:sz w:val="21"/>
          <w:szCs w:val="21"/>
          <w:shd w:val="clear" w:color="auto" w:fill="FFFFFF"/>
          <w:rtl/>
        </w:rPr>
        <w:t xml:space="preserve"> את ההכנסות מעבודה של עשרים שנה ועשרה חודשים</w:t>
      </w:r>
      <w:r w:rsidR="004E5365" w:rsidRPr="008C0DB7">
        <w:rPr>
          <w:rFonts w:ascii="Arial" w:hAnsi="Arial" w:cs="Arial" w:hint="cs"/>
          <w:color w:val="000000"/>
          <w:sz w:val="21"/>
          <w:szCs w:val="21"/>
          <w:shd w:val="clear" w:color="auto" w:fill="FFFFFF"/>
          <w:rtl/>
        </w:rPr>
        <w:t xml:space="preserve">, בתמורה להגירה </w:t>
      </w:r>
      <w:r w:rsidR="00A4677E" w:rsidRPr="008C0DB7">
        <w:rPr>
          <w:rFonts w:ascii="Arial" w:hAnsi="Arial" w:cs="Arial" w:hint="cs"/>
          <w:color w:val="000000"/>
          <w:sz w:val="21"/>
          <w:szCs w:val="21"/>
          <w:shd w:val="clear" w:color="auto" w:fill="FFFFFF"/>
          <w:rtl/>
        </w:rPr>
        <w:t>מכאן.</w:t>
      </w:r>
    </w:p>
    <w:p w:rsidR="00FC003E" w:rsidRDefault="008C0DB7" w:rsidP="00C362E0">
      <w:pPr>
        <w:pStyle w:val="ListParagraph"/>
        <w:numPr>
          <w:ilvl w:val="0"/>
          <w:numId w:val="1"/>
        </w:numPr>
        <w:bidi/>
        <w:rPr>
          <w:rFonts w:ascii="Arial" w:hAnsi="Arial" w:cs="Arial"/>
          <w:color w:val="000000"/>
          <w:sz w:val="21"/>
          <w:szCs w:val="21"/>
          <w:shd w:val="clear" w:color="auto" w:fill="FFFFFF"/>
        </w:rPr>
      </w:pPr>
      <w:r w:rsidRPr="008C0DB7">
        <w:rPr>
          <w:rFonts w:ascii="Arial" w:hAnsi="Arial" w:cs="Arial" w:hint="cs"/>
          <w:color w:val="000000"/>
          <w:sz w:val="21"/>
          <w:szCs w:val="21"/>
          <w:shd w:val="clear" w:color="auto" w:fill="FFFFFF"/>
          <w:rtl/>
        </w:rPr>
        <w:t xml:space="preserve">ברור שמדובר בהצעה נדיבה מאד </w:t>
      </w:r>
      <w:r>
        <w:rPr>
          <w:rFonts w:ascii="Arial" w:hAnsi="Arial" w:cs="Arial" w:hint="cs"/>
          <w:color w:val="000000"/>
          <w:sz w:val="21"/>
          <w:szCs w:val="21"/>
          <w:shd w:val="clear" w:color="auto" w:fill="FFFFFF"/>
          <w:rtl/>
        </w:rPr>
        <w:t>ו</w:t>
      </w:r>
      <w:r w:rsidRPr="008C0DB7">
        <w:rPr>
          <w:rFonts w:ascii="Arial" w:hAnsi="Arial" w:cs="Arial" w:hint="cs"/>
          <w:color w:val="000000"/>
          <w:sz w:val="21"/>
          <w:szCs w:val="21"/>
          <w:shd w:val="clear" w:color="auto" w:fill="FFFFFF"/>
          <w:rtl/>
        </w:rPr>
        <w:t xml:space="preserve">מפתה מאד. </w:t>
      </w:r>
      <w:r>
        <w:rPr>
          <w:rFonts w:ascii="Arial" w:hAnsi="Arial" w:cs="Arial" w:hint="cs"/>
          <w:color w:val="000000"/>
          <w:sz w:val="21"/>
          <w:szCs w:val="21"/>
          <w:shd w:val="clear" w:color="auto" w:fill="FFFFFF"/>
          <w:rtl/>
        </w:rPr>
        <w:t>במונחי</w:t>
      </w:r>
      <w:r w:rsidR="0052634B">
        <w:rPr>
          <w:rFonts w:ascii="Arial" w:hAnsi="Arial" w:cs="Arial" w:hint="cs"/>
          <w:color w:val="000000"/>
          <w:sz w:val="21"/>
          <w:szCs w:val="21"/>
          <w:shd w:val="clear" w:color="auto" w:fill="FFFFFF"/>
          <w:rtl/>
        </w:rPr>
        <w:t>ם מקבילים</w:t>
      </w:r>
      <w:r w:rsidR="007511C8">
        <w:rPr>
          <w:rFonts w:ascii="Arial" w:hAnsi="Arial" w:cs="Arial" w:hint="cs"/>
          <w:color w:val="000000"/>
          <w:sz w:val="21"/>
          <w:szCs w:val="21"/>
          <w:shd w:val="clear" w:color="auto" w:fill="FFFFFF"/>
          <w:rtl/>
        </w:rPr>
        <w:t xml:space="preserve">, </w:t>
      </w:r>
      <w:r w:rsidR="0052634B">
        <w:rPr>
          <w:rFonts w:ascii="Arial" w:hAnsi="Arial" w:cs="Arial" w:hint="cs"/>
          <w:color w:val="000000"/>
          <w:sz w:val="21"/>
          <w:szCs w:val="21"/>
          <w:shd w:val="clear" w:color="auto" w:fill="FFFFFF"/>
          <w:rtl/>
        </w:rPr>
        <w:t xml:space="preserve">של </w:t>
      </w:r>
      <w:hyperlink r:id="rId14" w:history="1">
        <w:r w:rsidRPr="00FF7354">
          <w:rPr>
            <w:rStyle w:val="Hyperlink"/>
            <w:rFonts w:ascii="Arial" w:hAnsi="Arial" w:cs="Arial" w:hint="cs"/>
            <w:sz w:val="21"/>
            <w:szCs w:val="21"/>
            <w:shd w:val="clear" w:color="auto" w:fill="FFFFFF"/>
            <w:rtl/>
          </w:rPr>
          <w:t>ההכנסה הממוצעת בישראל</w:t>
        </w:r>
      </w:hyperlink>
      <w:r>
        <w:rPr>
          <w:rFonts w:ascii="Arial" w:hAnsi="Arial" w:cs="Arial" w:hint="cs"/>
          <w:color w:val="000000"/>
          <w:sz w:val="21"/>
          <w:szCs w:val="21"/>
          <w:shd w:val="clear" w:color="auto" w:fill="FFFFFF"/>
          <w:rtl/>
        </w:rPr>
        <w:t xml:space="preserve">, זה כאילו שהיו מציעים לכם, מר וגברת ישראלי, לארוז את עצמכם ואת </w:t>
      </w:r>
      <w:hyperlink r:id="rId15" w:anchor="Total_fertility_rate" w:history="1">
        <w:r w:rsidRPr="00FF7354">
          <w:rPr>
            <w:rStyle w:val="Hyperlink"/>
            <w:rFonts w:ascii="Arial" w:hAnsi="Arial" w:cs="Arial" w:hint="cs"/>
            <w:sz w:val="21"/>
            <w:szCs w:val="21"/>
            <w:shd w:val="clear" w:color="auto" w:fill="FFFFFF"/>
            <w:rtl/>
          </w:rPr>
          <w:t>שלושת</w:t>
        </w:r>
      </w:hyperlink>
      <w:r>
        <w:rPr>
          <w:rFonts w:ascii="Arial" w:hAnsi="Arial" w:cs="Arial" w:hint="cs"/>
          <w:color w:val="000000"/>
          <w:sz w:val="21"/>
          <w:szCs w:val="21"/>
          <w:shd w:val="clear" w:color="auto" w:fill="FFFFFF"/>
          <w:rtl/>
        </w:rPr>
        <w:t xml:space="preserve"> הילדים שלכם ולרדת מהארץ</w:t>
      </w:r>
      <w:r w:rsidR="004C1E8C">
        <w:rPr>
          <w:rFonts w:ascii="Arial" w:hAnsi="Arial" w:cs="Arial" w:hint="cs"/>
          <w:color w:val="000000"/>
          <w:sz w:val="21"/>
          <w:szCs w:val="21"/>
          <w:shd w:val="clear" w:color="auto" w:fill="FFFFFF"/>
          <w:rtl/>
        </w:rPr>
        <w:t xml:space="preserve"> </w:t>
      </w:r>
      <w:r>
        <w:rPr>
          <w:rFonts w:ascii="Arial" w:hAnsi="Arial" w:cs="Arial" w:hint="cs"/>
          <w:color w:val="000000"/>
          <w:sz w:val="21"/>
          <w:szCs w:val="21"/>
          <w:shd w:val="clear" w:color="auto" w:fill="FFFFFF"/>
          <w:rtl/>
        </w:rPr>
        <w:t xml:space="preserve">בתמורה לצ'ק על סך </w:t>
      </w:r>
      <w:r w:rsidR="00492DBD" w:rsidRPr="00492DBD">
        <w:rPr>
          <w:rFonts w:ascii="Arial" w:hAnsi="Arial" w:cs="Arial"/>
          <w:color w:val="000000"/>
          <w:sz w:val="21"/>
          <w:szCs w:val="21"/>
          <w:shd w:val="clear" w:color="auto" w:fill="FFFFFF"/>
          <w:rtl/>
        </w:rPr>
        <w:t>2,248,500</w:t>
      </w:r>
      <w:r w:rsidR="00492DBD">
        <w:rPr>
          <w:rFonts w:ascii="Arial" w:hAnsi="Arial" w:cs="Arial" w:hint="cs"/>
          <w:color w:val="000000"/>
          <w:sz w:val="21"/>
          <w:szCs w:val="21"/>
          <w:shd w:val="clear" w:color="auto" w:fill="FFFFFF"/>
          <w:rtl/>
        </w:rPr>
        <w:t xml:space="preserve"> ש"ח. </w:t>
      </w:r>
      <w:r w:rsidR="0052634B">
        <w:rPr>
          <w:rFonts w:ascii="Arial" w:hAnsi="Arial" w:cs="Arial" w:hint="cs"/>
          <w:color w:val="000000"/>
          <w:sz w:val="21"/>
          <w:szCs w:val="21"/>
          <w:shd w:val="clear" w:color="auto" w:fill="FFFFFF"/>
          <w:rtl/>
        </w:rPr>
        <w:t xml:space="preserve">נכון, ישראלים </w:t>
      </w:r>
      <w:r w:rsidR="007511C8">
        <w:rPr>
          <w:rFonts w:ascii="Arial" w:hAnsi="Arial" w:cs="Arial" w:hint="cs"/>
          <w:color w:val="000000"/>
          <w:sz w:val="21"/>
          <w:szCs w:val="21"/>
          <w:shd w:val="clear" w:color="auto" w:fill="FFFFFF"/>
          <w:rtl/>
        </w:rPr>
        <w:t xml:space="preserve">רבים </w:t>
      </w:r>
      <w:r w:rsidR="0052634B">
        <w:rPr>
          <w:rFonts w:ascii="Arial" w:hAnsi="Arial" w:cs="Arial" w:hint="cs"/>
          <w:color w:val="000000"/>
          <w:sz w:val="21"/>
          <w:szCs w:val="21"/>
          <w:shd w:val="clear" w:color="auto" w:fill="FFFFFF"/>
          <w:rtl/>
        </w:rPr>
        <w:t xml:space="preserve">יעדיפו להישאר כאן אפילו אם יקבלו הצעה כזאת, אבל </w:t>
      </w:r>
      <w:r w:rsidR="007511C8">
        <w:rPr>
          <w:rFonts w:ascii="Arial" w:hAnsi="Arial" w:cs="Arial" w:hint="cs"/>
          <w:color w:val="000000"/>
          <w:sz w:val="21"/>
          <w:szCs w:val="21"/>
          <w:shd w:val="clear" w:color="auto" w:fill="FFFFFF"/>
          <w:rtl/>
        </w:rPr>
        <w:t xml:space="preserve">רבים </w:t>
      </w:r>
      <w:r w:rsidR="0052634B">
        <w:rPr>
          <w:rFonts w:ascii="Arial" w:hAnsi="Arial" w:cs="Arial" w:hint="cs"/>
          <w:color w:val="000000"/>
          <w:sz w:val="21"/>
          <w:szCs w:val="21"/>
          <w:shd w:val="clear" w:color="auto" w:fill="FFFFFF"/>
          <w:rtl/>
        </w:rPr>
        <w:t>יעדיפו לקבל הצעה</w:t>
      </w:r>
      <w:r w:rsidR="007511C8">
        <w:rPr>
          <w:rFonts w:ascii="Arial" w:hAnsi="Arial" w:cs="Arial" w:hint="cs"/>
          <w:color w:val="000000"/>
          <w:sz w:val="21"/>
          <w:szCs w:val="21"/>
          <w:shd w:val="clear" w:color="auto" w:fill="FFFFFF"/>
          <w:rtl/>
        </w:rPr>
        <w:t xml:space="preserve"> שכזאת</w:t>
      </w:r>
      <w:r w:rsidR="00FC003E">
        <w:rPr>
          <w:rFonts w:ascii="Arial" w:hAnsi="Arial" w:cs="Arial" w:hint="cs"/>
          <w:color w:val="000000"/>
          <w:sz w:val="21"/>
          <w:szCs w:val="21"/>
          <w:shd w:val="clear" w:color="auto" w:fill="FFFFFF"/>
          <w:rtl/>
        </w:rPr>
        <w:t xml:space="preserve">. הנה קריקטורה </w:t>
      </w:r>
      <w:r w:rsidR="007511C8">
        <w:rPr>
          <w:rFonts w:ascii="Arial" w:hAnsi="Arial" w:cs="Arial" w:hint="cs"/>
          <w:color w:val="000000"/>
          <w:sz w:val="21"/>
          <w:szCs w:val="21"/>
          <w:shd w:val="clear" w:color="auto" w:fill="FFFFFF"/>
          <w:rtl/>
        </w:rPr>
        <w:t xml:space="preserve">מייצגת </w:t>
      </w:r>
      <w:r w:rsidR="00FC003E">
        <w:rPr>
          <w:rFonts w:ascii="Arial" w:hAnsi="Arial" w:cs="Arial" w:hint="cs"/>
          <w:color w:val="000000"/>
          <w:sz w:val="21"/>
          <w:szCs w:val="21"/>
          <w:shd w:val="clear" w:color="auto" w:fill="FFFFFF"/>
          <w:rtl/>
        </w:rPr>
        <w:t>בענ</w:t>
      </w:r>
      <w:r w:rsidR="001E00DA">
        <w:rPr>
          <w:rFonts w:ascii="Arial" w:hAnsi="Arial" w:cs="Arial" w:hint="cs"/>
          <w:color w:val="000000"/>
          <w:sz w:val="21"/>
          <w:szCs w:val="21"/>
          <w:shd w:val="clear" w:color="auto" w:fill="FFFFFF"/>
          <w:rtl/>
        </w:rPr>
        <w:t>י</w:t>
      </w:r>
      <w:r w:rsidR="00FC003E">
        <w:rPr>
          <w:rFonts w:ascii="Arial" w:hAnsi="Arial" w:cs="Arial" w:hint="cs"/>
          <w:color w:val="000000"/>
          <w:sz w:val="21"/>
          <w:szCs w:val="21"/>
          <w:shd w:val="clear" w:color="auto" w:fill="FFFFFF"/>
          <w:rtl/>
        </w:rPr>
        <w:t xml:space="preserve">ין </w:t>
      </w:r>
      <w:r w:rsidR="001E00DA">
        <w:rPr>
          <w:rFonts w:ascii="Arial" w:hAnsi="Arial" w:cs="Arial" w:hint="cs"/>
          <w:color w:val="000000"/>
          <w:sz w:val="21"/>
          <w:szCs w:val="21"/>
          <w:shd w:val="clear" w:color="auto" w:fill="FFFFFF"/>
          <w:rtl/>
        </w:rPr>
        <w:t xml:space="preserve">זה </w:t>
      </w:r>
      <w:r w:rsidR="00FC003E">
        <w:rPr>
          <w:rFonts w:ascii="Arial" w:hAnsi="Arial" w:cs="Arial" w:hint="cs"/>
          <w:color w:val="000000"/>
          <w:sz w:val="21"/>
          <w:szCs w:val="21"/>
          <w:shd w:val="clear" w:color="auto" w:fill="FFFFFF"/>
          <w:rtl/>
        </w:rPr>
        <w:t>שפורסמה ב"ישראל היום":</w:t>
      </w:r>
      <w:r w:rsidR="007511C8">
        <w:rPr>
          <w:rFonts w:ascii="Arial" w:hAnsi="Arial" w:cs="Arial"/>
          <w:color w:val="000000"/>
          <w:sz w:val="21"/>
          <w:szCs w:val="21"/>
          <w:shd w:val="clear" w:color="auto" w:fill="FFFFFF"/>
          <w:rtl/>
        </w:rPr>
        <w:br/>
      </w:r>
      <w:r w:rsidR="00FC003E">
        <w:rPr>
          <w:rFonts w:ascii="Arial" w:hAnsi="Arial" w:cs="Arial" w:hint="cs"/>
          <w:color w:val="000000"/>
          <w:sz w:val="21"/>
          <w:szCs w:val="21"/>
          <w:shd w:val="clear" w:color="auto" w:fill="FFFFFF"/>
          <w:rtl/>
        </w:rPr>
        <w:br/>
      </w:r>
      <w:r w:rsidR="00DB74B6">
        <w:rPr>
          <w:rFonts w:ascii="Arial" w:hAnsi="Arial" w:cs="Arial" w:hint="cs"/>
          <w:color w:val="000000"/>
          <w:sz w:val="21"/>
          <w:szCs w:val="21"/>
          <w:shd w:val="clear" w:color="auto" w:fill="FFFFFF"/>
          <w:rtl/>
        </w:rPr>
        <w:t xml:space="preserve">           </w:t>
      </w:r>
      <w:r w:rsidR="00DB74B6">
        <w:rPr>
          <w:rFonts w:ascii="Arial" w:hAnsi="Arial" w:cs="Arial" w:hint="cs"/>
          <w:noProof/>
          <w:color w:val="000000"/>
          <w:sz w:val="21"/>
          <w:szCs w:val="21"/>
          <w:shd w:val="clear" w:color="auto" w:fill="FFFFFF"/>
        </w:rPr>
        <w:drawing>
          <wp:inline distT="0" distB="0" distL="0" distR="0">
            <wp:extent cx="3867150" cy="3343275"/>
            <wp:effectExtent l="19050" t="0" r="0" b="0"/>
            <wp:docPr id="4"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3867150" cy="3343275"/>
                    </a:xfrm>
                    <a:prstGeom prst="rect">
                      <a:avLst/>
                    </a:prstGeom>
                    <a:noFill/>
                    <a:ln w="9525">
                      <a:noFill/>
                      <a:miter lim="800000"/>
                      <a:headEnd/>
                      <a:tailEnd/>
                    </a:ln>
                  </pic:spPr>
                </pic:pic>
              </a:graphicData>
            </a:graphic>
          </wp:inline>
        </w:drawing>
      </w:r>
      <w:r w:rsidR="00FC003E">
        <w:rPr>
          <w:rFonts w:ascii="Arial" w:hAnsi="Arial" w:cs="Arial" w:hint="cs"/>
          <w:color w:val="000000"/>
          <w:sz w:val="21"/>
          <w:szCs w:val="21"/>
          <w:shd w:val="clear" w:color="auto" w:fill="FFFFFF"/>
          <w:rtl/>
        </w:rPr>
        <w:br/>
      </w:r>
    </w:p>
    <w:p w:rsidR="00D93D6D" w:rsidRDefault="00D34BFF" w:rsidP="00CF63D2">
      <w:pPr>
        <w:pStyle w:val="ListParagraph"/>
        <w:numPr>
          <w:ilvl w:val="0"/>
          <w:numId w:val="1"/>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 xml:space="preserve">אם מישהו </w:t>
      </w:r>
      <w:r w:rsidR="0052634B">
        <w:rPr>
          <w:rFonts w:ascii="Arial" w:hAnsi="Arial" w:cs="Arial" w:hint="cs"/>
          <w:color w:val="000000"/>
          <w:sz w:val="21"/>
          <w:szCs w:val="21"/>
          <w:shd w:val="clear" w:color="auto" w:fill="FFFFFF"/>
          <w:rtl/>
        </w:rPr>
        <w:t xml:space="preserve">חושב שאצל הפלשתינים ביו"ש זה שונה, כנראה </w:t>
      </w:r>
      <w:r w:rsidR="005121EA">
        <w:rPr>
          <w:rFonts w:ascii="Arial" w:hAnsi="Arial" w:cs="Arial" w:hint="cs"/>
          <w:color w:val="000000"/>
          <w:sz w:val="21"/>
          <w:szCs w:val="21"/>
          <w:shd w:val="clear" w:color="auto" w:fill="FFFFFF"/>
          <w:rtl/>
        </w:rPr>
        <w:t>ש</w:t>
      </w:r>
      <w:r>
        <w:rPr>
          <w:rFonts w:ascii="Arial" w:hAnsi="Arial" w:cs="Arial" w:hint="cs"/>
          <w:color w:val="000000"/>
          <w:sz w:val="21"/>
          <w:szCs w:val="21"/>
          <w:shd w:val="clear" w:color="auto" w:fill="FFFFFF"/>
          <w:rtl/>
        </w:rPr>
        <w:t xml:space="preserve">הוא </w:t>
      </w:r>
      <w:r w:rsidR="0052634B">
        <w:rPr>
          <w:rFonts w:ascii="Arial" w:hAnsi="Arial" w:cs="Arial" w:hint="cs"/>
          <w:color w:val="000000"/>
          <w:sz w:val="21"/>
          <w:szCs w:val="21"/>
          <w:shd w:val="clear" w:color="auto" w:fill="FFFFFF"/>
          <w:rtl/>
        </w:rPr>
        <w:t xml:space="preserve">חושב שהם לא באמת </w:t>
      </w:r>
      <w:r w:rsidR="00FC003E">
        <w:rPr>
          <w:rFonts w:ascii="Arial" w:hAnsi="Arial" w:cs="Arial" w:hint="cs"/>
          <w:color w:val="000000"/>
          <w:sz w:val="21"/>
          <w:szCs w:val="21"/>
          <w:shd w:val="clear" w:color="auto" w:fill="FFFFFF"/>
          <w:rtl/>
        </w:rPr>
        <w:t xml:space="preserve">בני אדם </w:t>
      </w:r>
      <w:r w:rsidR="004A786A">
        <w:rPr>
          <w:rFonts w:ascii="Arial" w:hAnsi="Arial" w:cs="Arial" w:hint="cs"/>
          <w:color w:val="000000"/>
          <w:sz w:val="21"/>
          <w:szCs w:val="21"/>
          <w:shd w:val="clear" w:color="auto" w:fill="FFFFFF"/>
          <w:rtl/>
        </w:rPr>
        <w:t xml:space="preserve">כמונו, </w:t>
      </w:r>
      <w:r w:rsidR="00CF63D2">
        <w:rPr>
          <w:rFonts w:ascii="Arial" w:hAnsi="Arial" w:cs="Arial" w:hint="cs"/>
          <w:color w:val="000000"/>
          <w:sz w:val="21"/>
          <w:szCs w:val="21"/>
          <w:shd w:val="clear" w:color="auto" w:fill="FFFFFF"/>
          <w:rtl/>
        </w:rPr>
        <w:t>ו</w:t>
      </w:r>
      <w:r w:rsidR="004A786A">
        <w:rPr>
          <w:rFonts w:ascii="Arial" w:hAnsi="Arial" w:cs="Arial" w:hint="cs"/>
          <w:color w:val="000000"/>
          <w:sz w:val="21"/>
          <w:szCs w:val="21"/>
          <w:shd w:val="clear" w:color="auto" w:fill="FFFFFF"/>
          <w:rtl/>
        </w:rPr>
        <w:t>זו מחשבה גזענית מאד, או צבועה מאד.</w:t>
      </w:r>
    </w:p>
    <w:p w:rsidR="00015B0D" w:rsidRDefault="0052634B" w:rsidP="00473EE1">
      <w:pPr>
        <w:pStyle w:val="ListParagraph"/>
        <w:numPr>
          <w:ilvl w:val="0"/>
          <w:numId w:val="1"/>
        </w:numPr>
        <w:bidi/>
        <w:rPr>
          <w:rFonts w:ascii="Arial" w:hAnsi="Arial" w:cs="Arial"/>
          <w:color w:val="000000"/>
          <w:sz w:val="21"/>
          <w:szCs w:val="21"/>
          <w:shd w:val="clear" w:color="auto" w:fill="FFFFFF"/>
        </w:rPr>
      </w:pPr>
      <w:r w:rsidRPr="00015B0D">
        <w:rPr>
          <w:rFonts w:ascii="Arial" w:hAnsi="Arial" w:cs="Arial" w:hint="cs"/>
          <w:color w:val="000000"/>
          <w:sz w:val="21"/>
          <w:szCs w:val="21"/>
          <w:shd w:val="clear" w:color="auto" w:fill="FFFFFF"/>
          <w:rtl/>
        </w:rPr>
        <w:t xml:space="preserve">ולכן </w:t>
      </w:r>
      <w:r w:rsidR="005C363E" w:rsidRPr="00015B0D">
        <w:rPr>
          <w:rFonts w:ascii="Arial" w:hAnsi="Arial" w:cs="Arial" w:hint="cs"/>
          <w:color w:val="000000"/>
          <w:sz w:val="21"/>
          <w:szCs w:val="21"/>
          <w:shd w:val="clear" w:color="auto" w:fill="FFFFFF"/>
          <w:rtl/>
        </w:rPr>
        <w:t xml:space="preserve">ודאי </w:t>
      </w:r>
      <w:r w:rsidR="00D93D6D" w:rsidRPr="00015B0D">
        <w:rPr>
          <w:rFonts w:ascii="Arial" w:hAnsi="Arial" w:cs="Arial" w:hint="cs"/>
          <w:color w:val="000000"/>
          <w:sz w:val="21"/>
          <w:szCs w:val="21"/>
          <w:shd w:val="clear" w:color="auto" w:fill="FFFFFF"/>
          <w:rtl/>
        </w:rPr>
        <w:t xml:space="preserve">תסכימו איתי שאם לפי הסקרים, שנערכו ע"י </w:t>
      </w:r>
      <w:r w:rsidR="0018148D" w:rsidRPr="00015B0D">
        <w:rPr>
          <w:rFonts w:ascii="Arial" w:hAnsi="Arial" w:cs="Arial" w:hint="cs"/>
          <w:color w:val="000000"/>
          <w:sz w:val="21"/>
          <w:szCs w:val="21"/>
          <w:shd w:val="clear" w:color="auto" w:fill="FFFFFF"/>
          <w:rtl/>
        </w:rPr>
        <w:t xml:space="preserve">סוקרים </w:t>
      </w:r>
      <w:r w:rsidR="00D93D6D" w:rsidRPr="00015B0D">
        <w:rPr>
          <w:rFonts w:ascii="Arial" w:hAnsi="Arial" w:cs="Arial" w:hint="cs"/>
          <w:color w:val="000000"/>
          <w:sz w:val="21"/>
          <w:szCs w:val="21"/>
          <w:shd w:val="clear" w:color="auto" w:fill="FFFFFF"/>
          <w:rtl/>
        </w:rPr>
        <w:t xml:space="preserve">מקצועיים, </w:t>
      </w:r>
      <w:r w:rsidR="001A7625" w:rsidRPr="00015B0D">
        <w:rPr>
          <w:rFonts w:ascii="Arial" w:hAnsi="Arial" w:cs="Arial" w:hint="cs"/>
          <w:color w:val="000000"/>
          <w:sz w:val="21"/>
          <w:szCs w:val="21"/>
          <w:shd w:val="clear" w:color="auto" w:fill="FFFFFF"/>
          <w:rtl/>
        </w:rPr>
        <w:t xml:space="preserve">45% עד 55% מהפלשתינים ביו"ש לא שללו את האפשרות להגר </w:t>
      </w:r>
      <w:r w:rsidR="00C609E2">
        <w:rPr>
          <w:rFonts w:ascii="Arial" w:hAnsi="Arial" w:cs="Arial" w:hint="cs"/>
          <w:color w:val="000000"/>
          <w:sz w:val="21"/>
          <w:szCs w:val="21"/>
          <w:shd w:val="clear" w:color="auto" w:fill="FFFFFF"/>
          <w:rtl/>
        </w:rPr>
        <w:t xml:space="preserve">משם </w:t>
      </w:r>
      <w:r w:rsidR="001A7625" w:rsidRPr="00015B0D">
        <w:rPr>
          <w:rFonts w:ascii="Arial" w:hAnsi="Arial" w:cs="Arial" w:hint="cs"/>
          <w:color w:val="000000"/>
          <w:sz w:val="21"/>
          <w:szCs w:val="21"/>
          <w:shd w:val="clear" w:color="auto" w:fill="FFFFFF"/>
          <w:rtl/>
        </w:rPr>
        <w:t>אם רק היתה בידם האפשרות הכלכלית לעשות זאת</w:t>
      </w:r>
      <w:r w:rsidR="00473EE1">
        <w:rPr>
          <w:rFonts w:ascii="Arial" w:hAnsi="Arial" w:cs="Arial" w:hint="cs"/>
          <w:color w:val="000000"/>
          <w:sz w:val="21"/>
          <w:szCs w:val="21"/>
          <w:shd w:val="clear" w:color="auto" w:fill="FFFFFF"/>
          <w:rtl/>
        </w:rPr>
        <w:t xml:space="preserve">, </w:t>
      </w:r>
      <w:r w:rsidR="001A7625" w:rsidRPr="00015B0D">
        <w:rPr>
          <w:rFonts w:ascii="Arial" w:hAnsi="Arial" w:cs="Arial" w:hint="cs"/>
          <w:color w:val="000000"/>
          <w:sz w:val="21"/>
          <w:szCs w:val="21"/>
          <w:shd w:val="clear" w:color="auto" w:fill="FFFFFF"/>
          <w:rtl/>
        </w:rPr>
        <w:t xml:space="preserve">וזאת </w:t>
      </w:r>
      <w:r w:rsidR="001A7625" w:rsidRPr="007848E0">
        <w:rPr>
          <w:rFonts w:ascii="Arial" w:hAnsi="Arial" w:cs="Arial" w:hint="cs"/>
          <w:color w:val="000000"/>
          <w:sz w:val="21"/>
          <w:szCs w:val="21"/>
          <w:u w:val="single"/>
          <w:shd w:val="clear" w:color="auto" w:fill="FFFFFF"/>
          <w:rtl/>
        </w:rPr>
        <w:t>מבלי שידעו על הצעתו של פייגלין</w:t>
      </w:r>
      <w:r w:rsidR="001A7625" w:rsidRPr="00015B0D">
        <w:rPr>
          <w:rFonts w:ascii="Arial" w:hAnsi="Arial" w:cs="Arial" w:hint="cs"/>
          <w:color w:val="000000"/>
          <w:sz w:val="21"/>
          <w:szCs w:val="21"/>
          <w:shd w:val="clear" w:color="auto" w:fill="FFFFFF"/>
          <w:rtl/>
        </w:rPr>
        <w:t xml:space="preserve"> </w:t>
      </w:r>
      <w:r w:rsidR="00141F0A">
        <w:rPr>
          <w:rFonts w:ascii="Arial" w:hAnsi="Arial" w:cs="Arial" w:hint="cs"/>
          <w:color w:val="000000"/>
          <w:sz w:val="21"/>
          <w:szCs w:val="21"/>
          <w:shd w:val="clear" w:color="auto" w:fill="FFFFFF"/>
          <w:rtl/>
        </w:rPr>
        <w:t xml:space="preserve">או העלו </w:t>
      </w:r>
      <w:r w:rsidR="00262451">
        <w:rPr>
          <w:rFonts w:ascii="Arial" w:hAnsi="Arial" w:cs="Arial" w:hint="cs"/>
          <w:color w:val="000000"/>
          <w:sz w:val="21"/>
          <w:szCs w:val="21"/>
          <w:shd w:val="clear" w:color="auto" w:fill="FFFFFF"/>
          <w:rtl/>
        </w:rPr>
        <w:t>ב</w:t>
      </w:r>
      <w:r w:rsidR="00C654DF">
        <w:rPr>
          <w:rFonts w:ascii="Arial" w:hAnsi="Arial" w:cs="Arial" w:hint="cs"/>
          <w:color w:val="000000"/>
          <w:sz w:val="21"/>
          <w:szCs w:val="21"/>
          <w:shd w:val="clear" w:color="auto" w:fill="FFFFFF"/>
          <w:rtl/>
        </w:rPr>
        <w:t xml:space="preserve">דעתם </w:t>
      </w:r>
      <w:r w:rsidR="00141F0A">
        <w:rPr>
          <w:rFonts w:ascii="Arial" w:hAnsi="Arial" w:cs="Arial" w:hint="cs"/>
          <w:color w:val="000000"/>
          <w:sz w:val="21"/>
          <w:szCs w:val="21"/>
          <w:shd w:val="clear" w:color="auto" w:fill="FFFFFF"/>
          <w:rtl/>
        </w:rPr>
        <w:t xml:space="preserve">שיכולה להיות הצעה כל כך נדיבה, </w:t>
      </w:r>
      <w:r w:rsidR="001A7625" w:rsidRPr="00015B0D">
        <w:rPr>
          <w:rFonts w:ascii="Arial" w:hAnsi="Arial" w:cs="Arial" w:hint="cs"/>
          <w:color w:val="000000"/>
          <w:sz w:val="21"/>
          <w:szCs w:val="21"/>
          <w:shd w:val="clear" w:color="auto" w:fill="FFFFFF"/>
          <w:rtl/>
        </w:rPr>
        <w:t>הרי שסביר להניח שעם הצעה כה נדיבה המספר ודאי יגיע</w:t>
      </w:r>
      <w:r w:rsidR="00B029E3">
        <w:rPr>
          <w:rFonts w:ascii="Arial" w:hAnsi="Arial" w:cs="Arial" w:hint="cs"/>
          <w:color w:val="000000"/>
          <w:sz w:val="21"/>
          <w:szCs w:val="21"/>
          <w:shd w:val="clear" w:color="auto" w:fill="FFFFFF"/>
          <w:rtl/>
        </w:rPr>
        <w:t>,</w:t>
      </w:r>
      <w:r w:rsidR="001A7625" w:rsidRPr="00015B0D">
        <w:rPr>
          <w:rFonts w:ascii="Arial" w:hAnsi="Arial" w:cs="Arial" w:hint="cs"/>
          <w:color w:val="000000"/>
          <w:sz w:val="21"/>
          <w:szCs w:val="21"/>
          <w:shd w:val="clear" w:color="auto" w:fill="FFFFFF"/>
          <w:rtl/>
        </w:rPr>
        <w:t xml:space="preserve"> בקלות</w:t>
      </w:r>
      <w:r w:rsidR="00B029E3">
        <w:rPr>
          <w:rFonts w:ascii="Arial" w:hAnsi="Arial" w:cs="Arial" w:hint="cs"/>
          <w:color w:val="000000"/>
          <w:sz w:val="21"/>
          <w:szCs w:val="21"/>
          <w:shd w:val="clear" w:color="auto" w:fill="FFFFFF"/>
          <w:rtl/>
        </w:rPr>
        <w:t>,</w:t>
      </w:r>
      <w:r w:rsidR="001A7625" w:rsidRPr="00015B0D">
        <w:rPr>
          <w:rFonts w:ascii="Arial" w:hAnsi="Arial" w:cs="Arial" w:hint="cs"/>
          <w:color w:val="000000"/>
          <w:sz w:val="21"/>
          <w:szCs w:val="21"/>
          <w:shd w:val="clear" w:color="auto" w:fill="FFFFFF"/>
          <w:rtl/>
        </w:rPr>
        <w:t xml:space="preserve"> ל-65% שפייגלין </w:t>
      </w:r>
      <w:r w:rsidR="00EC34BB">
        <w:rPr>
          <w:rFonts w:ascii="Arial" w:hAnsi="Arial" w:cs="Arial" w:hint="cs"/>
          <w:color w:val="000000"/>
          <w:sz w:val="21"/>
          <w:szCs w:val="21"/>
          <w:shd w:val="clear" w:color="auto" w:fill="FFFFFF"/>
          <w:rtl/>
        </w:rPr>
        <w:t>ציין</w:t>
      </w:r>
      <w:r w:rsidR="001A7625" w:rsidRPr="00015B0D">
        <w:rPr>
          <w:rFonts w:ascii="Arial" w:hAnsi="Arial" w:cs="Arial" w:hint="cs"/>
          <w:color w:val="000000"/>
          <w:sz w:val="21"/>
          <w:szCs w:val="21"/>
          <w:shd w:val="clear" w:color="auto" w:fill="FFFFFF"/>
          <w:rtl/>
        </w:rPr>
        <w:t xml:space="preserve">, ובטח גם יעבור אותו בהרבה. </w:t>
      </w:r>
      <w:r w:rsidR="00B76210">
        <w:rPr>
          <w:rFonts w:ascii="Arial" w:hAnsi="Arial" w:cs="Arial" w:hint="cs"/>
          <w:color w:val="000000"/>
          <w:sz w:val="21"/>
          <w:szCs w:val="21"/>
          <w:shd w:val="clear" w:color="auto" w:fill="FFFFFF"/>
          <w:rtl/>
        </w:rPr>
        <w:t xml:space="preserve">רק </w:t>
      </w:r>
      <w:r w:rsidR="001A7625" w:rsidRPr="00015B0D">
        <w:rPr>
          <w:rFonts w:ascii="Arial" w:hAnsi="Arial" w:cs="Arial" w:hint="cs"/>
          <w:color w:val="000000"/>
          <w:sz w:val="21"/>
          <w:szCs w:val="21"/>
          <w:shd w:val="clear" w:color="auto" w:fill="FFFFFF"/>
          <w:rtl/>
        </w:rPr>
        <w:t xml:space="preserve">כדי לא להקל על פייגלין, נשאיר את </w:t>
      </w:r>
      <w:r w:rsidR="00A30684">
        <w:rPr>
          <w:rFonts w:ascii="Arial" w:hAnsi="Arial" w:cs="Arial" w:hint="cs"/>
          <w:color w:val="000000"/>
          <w:sz w:val="21"/>
          <w:szCs w:val="21"/>
          <w:shd w:val="clear" w:color="auto" w:fill="FFFFFF"/>
          <w:rtl/>
        </w:rPr>
        <w:t xml:space="preserve">אחוז ההסכמה </w:t>
      </w:r>
      <w:r w:rsidR="00D2454E">
        <w:rPr>
          <w:rFonts w:ascii="Arial" w:hAnsi="Arial" w:cs="Arial" w:hint="cs"/>
          <w:color w:val="000000"/>
          <w:sz w:val="21"/>
          <w:szCs w:val="21"/>
          <w:shd w:val="clear" w:color="auto" w:fill="FFFFFF"/>
          <w:rtl/>
        </w:rPr>
        <w:t xml:space="preserve">הפלשתיני </w:t>
      </w:r>
      <w:r w:rsidR="001A7625" w:rsidRPr="00015B0D">
        <w:rPr>
          <w:rFonts w:ascii="Arial" w:hAnsi="Arial" w:cs="Arial" w:hint="cs"/>
          <w:color w:val="000000"/>
          <w:sz w:val="21"/>
          <w:szCs w:val="21"/>
          <w:shd w:val="clear" w:color="auto" w:fill="FFFFFF"/>
          <w:rtl/>
        </w:rPr>
        <w:t>על 65% לצורך המשך החישוב.</w:t>
      </w:r>
    </w:p>
    <w:p w:rsidR="003C526B" w:rsidRDefault="0060339D" w:rsidP="006601C9">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הערה</w:t>
      </w:r>
      <w:r w:rsidR="00A30684">
        <w:rPr>
          <w:rFonts w:ascii="Arial" w:hAnsi="Arial" w:cs="Arial" w:hint="cs"/>
          <w:color w:val="000000"/>
          <w:sz w:val="21"/>
          <w:szCs w:val="21"/>
          <w:shd w:val="clear" w:color="auto" w:fill="FFFFFF"/>
          <w:rtl/>
        </w:rPr>
        <w:t>:</w:t>
      </w:r>
      <w:r w:rsidR="00E40DB0">
        <w:rPr>
          <w:rFonts w:ascii="Arial" w:hAnsi="Arial" w:cs="Arial" w:hint="cs"/>
          <w:color w:val="000000"/>
          <w:sz w:val="21"/>
          <w:szCs w:val="21"/>
          <w:shd w:val="clear" w:color="auto" w:fill="FFFFFF"/>
          <w:rtl/>
        </w:rPr>
        <w:t xml:space="preserve"> </w:t>
      </w:r>
      <w:r w:rsidR="003C526B">
        <w:rPr>
          <w:rFonts w:ascii="Arial" w:hAnsi="Arial" w:cs="Arial" w:hint="cs"/>
          <w:color w:val="000000"/>
          <w:sz w:val="21"/>
          <w:szCs w:val="21"/>
          <w:shd w:val="clear" w:color="auto" w:fill="FFFFFF"/>
          <w:rtl/>
        </w:rPr>
        <w:t>הרעיון לשלם לאויב כדי שיסתלק</w:t>
      </w:r>
      <w:r w:rsidR="006A62AA">
        <w:rPr>
          <w:rFonts w:ascii="Arial" w:hAnsi="Arial" w:cs="Arial" w:hint="cs"/>
          <w:color w:val="000000"/>
          <w:sz w:val="21"/>
          <w:szCs w:val="21"/>
          <w:shd w:val="clear" w:color="auto" w:fill="FFFFFF"/>
          <w:rtl/>
        </w:rPr>
        <w:t xml:space="preserve"> בשלום</w:t>
      </w:r>
      <w:r w:rsidR="003C526B">
        <w:rPr>
          <w:rFonts w:ascii="Arial" w:hAnsi="Arial" w:cs="Arial" w:hint="cs"/>
          <w:color w:val="000000"/>
          <w:sz w:val="21"/>
          <w:szCs w:val="21"/>
          <w:shd w:val="clear" w:color="auto" w:fill="FFFFFF"/>
          <w:rtl/>
        </w:rPr>
        <w:t xml:space="preserve"> במקום להמשיך להילחם, אינו רעיון </w:t>
      </w:r>
      <w:r w:rsidR="005D7FA4">
        <w:rPr>
          <w:rFonts w:ascii="Arial" w:hAnsi="Arial" w:cs="Arial" w:hint="cs"/>
          <w:color w:val="000000"/>
          <w:sz w:val="21"/>
          <w:szCs w:val="21"/>
          <w:shd w:val="clear" w:color="auto" w:fill="FFFFFF"/>
          <w:rtl/>
        </w:rPr>
        <w:t xml:space="preserve">מקורי </w:t>
      </w:r>
      <w:r w:rsidR="003C526B">
        <w:rPr>
          <w:rFonts w:ascii="Arial" w:hAnsi="Arial" w:cs="Arial" w:hint="cs"/>
          <w:color w:val="000000"/>
          <w:sz w:val="21"/>
          <w:szCs w:val="21"/>
          <w:shd w:val="clear" w:color="auto" w:fill="FFFFFF"/>
          <w:rtl/>
        </w:rPr>
        <w:t>של פייגלין. במלחמת המפרץ השניה (2003), כוחות מיוחדים אמריקנים ובריטים יצרו קשר</w:t>
      </w:r>
      <w:r w:rsidR="005D7FA4">
        <w:rPr>
          <w:rFonts w:ascii="Arial" w:hAnsi="Arial" w:cs="Arial" w:hint="cs"/>
          <w:color w:val="000000"/>
          <w:sz w:val="21"/>
          <w:szCs w:val="21"/>
          <w:shd w:val="clear" w:color="auto" w:fill="FFFFFF"/>
          <w:rtl/>
        </w:rPr>
        <w:t xml:space="preserve">, בשטח עירק, </w:t>
      </w:r>
      <w:r w:rsidR="003C526B">
        <w:rPr>
          <w:rFonts w:ascii="Arial" w:hAnsi="Arial" w:cs="Arial" w:hint="cs"/>
          <w:color w:val="000000"/>
          <w:sz w:val="21"/>
          <w:szCs w:val="21"/>
          <w:shd w:val="clear" w:color="auto" w:fill="FFFFFF"/>
          <w:rtl/>
        </w:rPr>
        <w:t>עם בכירים בצבאו ומשטרו של סדאם חוסיין, ו</w:t>
      </w:r>
      <w:r w:rsidR="004E7773">
        <w:fldChar w:fldCharType="begin"/>
      </w:r>
      <w:r w:rsidR="004E7773">
        <w:instrText>HYPERLINK "http://rense.com/general37/hej.htm"</w:instrText>
      </w:r>
      <w:r w:rsidR="004E7773">
        <w:fldChar w:fldCharType="separate"/>
      </w:r>
      <w:r w:rsidR="003C526B" w:rsidRPr="003C526B">
        <w:rPr>
          <w:rStyle w:val="Hyperlink"/>
          <w:rFonts w:ascii="Arial" w:hAnsi="Arial" w:cs="Arial" w:hint="cs"/>
          <w:sz w:val="21"/>
          <w:szCs w:val="21"/>
          <w:shd w:val="clear" w:color="auto" w:fill="FFFFFF"/>
          <w:rtl/>
        </w:rPr>
        <w:t>הציעו להם</w:t>
      </w:r>
      <w:r w:rsidR="004E7773">
        <w:fldChar w:fldCharType="end"/>
      </w:r>
      <w:r w:rsidR="003C526B">
        <w:rPr>
          <w:rFonts w:ascii="Arial" w:hAnsi="Arial" w:cs="Arial" w:hint="cs"/>
          <w:color w:val="000000"/>
          <w:sz w:val="21"/>
          <w:szCs w:val="21"/>
          <w:shd w:val="clear" w:color="auto" w:fill="FFFFFF"/>
          <w:rtl/>
        </w:rPr>
        <w:t xml:space="preserve"> לקבל מזוודות עם זהב</w:t>
      </w:r>
      <w:r w:rsidR="006601C9">
        <w:rPr>
          <w:rFonts w:ascii="Arial" w:hAnsi="Arial" w:cs="Arial" w:hint="cs"/>
          <w:color w:val="000000"/>
          <w:sz w:val="21"/>
          <w:szCs w:val="21"/>
          <w:shd w:val="clear" w:color="auto" w:fill="FFFFFF"/>
          <w:rtl/>
        </w:rPr>
        <w:t xml:space="preserve"> או מזומנים</w:t>
      </w:r>
      <w:r w:rsidR="003C526B">
        <w:rPr>
          <w:rFonts w:ascii="Arial" w:hAnsi="Arial" w:cs="Arial" w:hint="cs"/>
          <w:color w:val="000000"/>
          <w:sz w:val="21"/>
          <w:szCs w:val="21"/>
          <w:shd w:val="clear" w:color="auto" w:fill="FFFFFF"/>
          <w:rtl/>
        </w:rPr>
        <w:t>, ומעבר בטוח, בתמורה לכך שיסתלקו מהמלחמה, ורבים אכן קיבלו את ההצעה</w:t>
      </w:r>
      <w:r w:rsidR="008C7D8E">
        <w:rPr>
          <w:rFonts w:ascii="Arial" w:hAnsi="Arial" w:cs="Arial" w:hint="cs"/>
          <w:color w:val="000000"/>
          <w:sz w:val="21"/>
          <w:szCs w:val="21"/>
          <w:shd w:val="clear" w:color="auto" w:fill="FFFFFF"/>
          <w:rtl/>
        </w:rPr>
        <w:t xml:space="preserve"> ויישמו אותה.</w:t>
      </w:r>
      <w:r w:rsidR="00CF3CBA">
        <w:rPr>
          <w:rFonts w:ascii="Arial" w:hAnsi="Arial" w:cs="Arial" w:hint="cs"/>
          <w:color w:val="000000"/>
          <w:sz w:val="21"/>
          <w:szCs w:val="21"/>
          <w:shd w:val="clear" w:color="auto" w:fill="FFFFFF"/>
          <w:rtl/>
        </w:rPr>
        <w:t xml:space="preserve"> </w:t>
      </w:r>
      <w:r w:rsidR="003C526B">
        <w:rPr>
          <w:rFonts w:ascii="Arial" w:hAnsi="Arial" w:cs="Arial" w:hint="cs"/>
          <w:color w:val="000000"/>
          <w:sz w:val="21"/>
          <w:szCs w:val="21"/>
          <w:shd w:val="clear" w:color="auto" w:fill="FFFFFF"/>
          <w:rtl/>
        </w:rPr>
        <w:t xml:space="preserve">החישוב </w:t>
      </w:r>
      <w:r w:rsidR="00B32D1A">
        <w:rPr>
          <w:rFonts w:ascii="Arial" w:hAnsi="Arial" w:cs="Arial" w:hint="cs"/>
          <w:color w:val="000000"/>
          <w:sz w:val="21"/>
          <w:szCs w:val="21"/>
          <w:shd w:val="clear" w:color="auto" w:fill="FFFFFF"/>
          <w:rtl/>
        </w:rPr>
        <w:t xml:space="preserve">הכספי </w:t>
      </w:r>
      <w:r w:rsidR="003C526B">
        <w:rPr>
          <w:rFonts w:ascii="Arial" w:hAnsi="Arial" w:cs="Arial" w:hint="cs"/>
          <w:color w:val="000000"/>
          <w:sz w:val="21"/>
          <w:szCs w:val="21"/>
          <w:shd w:val="clear" w:color="auto" w:fill="FFFFFF"/>
          <w:rtl/>
        </w:rPr>
        <w:t xml:space="preserve">של האמריקנים היה שזה עולה להם הרבה פחות מהנסיון לחסל את </w:t>
      </w:r>
      <w:r w:rsidR="00CF3CBA">
        <w:rPr>
          <w:rFonts w:ascii="Arial" w:hAnsi="Arial" w:cs="Arial" w:hint="cs"/>
          <w:color w:val="000000"/>
          <w:sz w:val="21"/>
          <w:szCs w:val="21"/>
          <w:shd w:val="clear" w:color="auto" w:fill="FFFFFF"/>
          <w:rtl/>
        </w:rPr>
        <w:t xml:space="preserve">אותם </w:t>
      </w:r>
      <w:r w:rsidR="003C526B">
        <w:rPr>
          <w:rFonts w:ascii="Arial" w:hAnsi="Arial" w:cs="Arial" w:hint="cs"/>
          <w:color w:val="000000"/>
          <w:sz w:val="21"/>
          <w:szCs w:val="21"/>
          <w:shd w:val="clear" w:color="auto" w:fill="FFFFFF"/>
          <w:rtl/>
        </w:rPr>
        <w:t>גנרלים עירקיים בטילי שיוט ונשק חכם</w:t>
      </w:r>
      <w:r w:rsidR="00223ADE">
        <w:rPr>
          <w:rFonts w:ascii="Arial" w:hAnsi="Arial" w:cs="Arial" w:hint="cs"/>
          <w:color w:val="000000"/>
          <w:sz w:val="21"/>
          <w:szCs w:val="21"/>
          <w:shd w:val="clear" w:color="auto" w:fill="FFFFFF"/>
          <w:rtl/>
        </w:rPr>
        <w:t xml:space="preserve"> אחר</w:t>
      </w:r>
      <w:r w:rsidR="003C526B">
        <w:rPr>
          <w:rFonts w:ascii="Arial" w:hAnsi="Arial" w:cs="Arial" w:hint="cs"/>
          <w:color w:val="000000"/>
          <w:sz w:val="21"/>
          <w:szCs w:val="21"/>
          <w:shd w:val="clear" w:color="auto" w:fill="FFFFFF"/>
          <w:rtl/>
        </w:rPr>
        <w:t>.</w:t>
      </w:r>
    </w:p>
    <w:p w:rsidR="008F5215" w:rsidRDefault="008F5215" w:rsidP="008F5215">
      <w:pPr>
        <w:bidi/>
        <w:rPr>
          <w:rFonts w:ascii="Arial" w:hAnsi="Arial" w:cs="Arial"/>
          <w:color w:val="000000"/>
          <w:sz w:val="21"/>
          <w:szCs w:val="21"/>
          <w:shd w:val="clear" w:color="auto" w:fill="FFFFFF"/>
          <w:rtl/>
        </w:rPr>
      </w:pPr>
    </w:p>
    <w:p w:rsidR="00B01F37" w:rsidRDefault="00E56752" w:rsidP="000E20E1">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חסר לנו עוד נתון אחד לפני שנוכל לדעת מה העלות הכוללת של ה</w:t>
      </w:r>
      <w:r w:rsidR="00FD346F">
        <w:rPr>
          <w:rFonts w:ascii="Arial" w:hAnsi="Arial" w:cs="Arial" w:hint="cs"/>
          <w:color w:val="000000"/>
          <w:sz w:val="21"/>
          <w:szCs w:val="21"/>
          <w:shd w:val="clear" w:color="auto" w:fill="FFFFFF"/>
          <w:rtl/>
        </w:rPr>
        <w:t xml:space="preserve">צעתו של פייגלין, וזה גודל האוכלוסיה הפלשתינית </w:t>
      </w:r>
      <w:r w:rsidR="001C3351">
        <w:rPr>
          <w:rFonts w:ascii="Arial" w:hAnsi="Arial" w:cs="Arial" w:hint="cs"/>
          <w:color w:val="000000"/>
          <w:sz w:val="21"/>
          <w:szCs w:val="21"/>
          <w:shd w:val="clear" w:color="auto" w:fill="FFFFFF"/>
          <w:rtl/>
        </w:rPr>
        <w:t>שבה מדובר.</w:t>
      </w:r>
      <w:r w:rsidR="00AE2FA5">
        <w:rPr>
          <w:rFonts w:ascii="Arial" w:hAnsi="Arial" w:cs="Arial" w:hint="cs"/>
          <w:color w:val="000000"/>
          <w:sz w:val="21"/>
          <w:szCs w:val="21"/>
          <w:shd w:val="clear" w:color="auto" w:fill="FFFFFF"/>
          <w:rtl/>
        </w:rPr>
        <w:t xml:space="preserve"> </w:t>
      </w:r>
      <w:r w:rsidR="00AD1A26">
        <w:rPr>
          <w:rFonts w:ascii="Arial" w:hAnsi="Arial" w:cs="Arial" w:hint="cs"/>
          <w:color w:val="000000"/>
          <w:sz w:val="21"/>
          <w:szCs w:val="21"/>
          <w:shd w:val="clear" w:color="auto" w:fill="FFFFFF"/>
          <w:rtl/>
        </w:rPr>
        <w:t xml:space="preserve">לפי נתוני </w:t>
      </w:r>
      <w:r w:rsidR="00AD1A26">
        <w:rPr>
          <w:rFonts w:ascii="Arial" w:hAnsi="Arial" w:cs="Arial"/>
          <w:color w:val="000000"/>
          <w:sz w:val="21"/>
          <w:szCs w:val="21"/>
          <w:shd w:val="clear" w:color="auto" w:fill="FFFFFF"/>
        </w:rPr>
        <w:t xml:space="preserve"> CIA </w:t>
      </w:r>
      <w:proofErr w:type="spellStart"/>
      <w:r w:rsidR="00AD1A26">
        <w:rPr>
          <w:rFonts w:ascii="Arial" w:hAnsi="Arial" w:cs="Arial"/>
          <w:color w:val="000000"/>
          <w:sz w:val="21"/>
          <w:szCs w:val="21"/>
          <w:shd w:val="clear" w:color="auto" w:fill="FFFFFF"/>
        </w:rPr>
        <w:t>Factbook</w:t>
      </w:r>
      <w:proofErr w:type="spellEnd"/>
      <w:r w:rsidR="00AD1A26">
        <w:rPr>
          <w:rFonts w:ascii="Arial" w:hAnsi="Arial" w:cs="Arial" w:hint="cs"/>
          <w:color w:val="000000"/>
          <w:sz w:val="21"/>
          <w:szCs w:val="21"/>
          <w:shd w:val="clear" w:color="auto" w:fill="FFFFFF"/>
          <w:rtl/>
        </w:rPr>
        <w:t xml:space="preserve">(2012), ביו"ש כולל מזרח ירושלים חיים </w:t>
      </w:r>
      <w:r w:rsidR="00AD1A26" w:rsidRPr="00AE2FA5">
        <w:rPr>
          <w:rFonts w:ascii="Arial" w:hAnsi="Arial" w:cs="Arial"/>
          <w:color w:val="000000"/>
          <w:sz w:val="21"/>
          <w:szCs w:val="21"/>
          <w:shd w:val="clear" w:color="auto" w:fill="FFFFFF"/>
          <w:rtl/>
        </w:rPr>
        <w:t>2,124,515</w:t>
      </w:r>
      <w:r w:rsidR="00AD1A26">
        <w:rPr>
          <w:rFonts w:ascii="Arial" w:hAnsi="Arial" w:cs="Arial" w:hint="cs"/>
          <w:color w:val="000000"/>
          <w:sz w:val="21"/>
          <w:szCs w:val="21"/>
          <w:shd w:val="clear" w:color="auto" w:fill="FFFFFF"/>
          <w:rtl/>
        </w:rPr>
        <w:t xml:space="preserve"> ערבים ו-</w:t>
      </w:r>
      <w:r w:rsidR="00AD1A26" w:rsidRPr="00AE2FA5">
        <w:rPr>
          <w:rFonts w:ascii="Arial" w:hAnsi="Arial" w:cs="Arial"/>
          <w:color w:val="000000"/>
          <w:sz w:val="21"/>
          <w:szCs w:val="21"/>
          <w:shd w:val="clear" w:color="auto" w:fill="FFFFFF"/>
          <w:rtl/>
        </w:rPr>
        <w:t>498,029</w:t>
      </w:r>
      <w:r w:rsidR="00AD1A26">
        <w:rPr>
          <w:rFonts w:ascii="Arial" w:hAnsi="Arial" w:cs="Arial" w:hint="cs"/>
          <w:color w:val="000000"/>
          <w:sz w:val="21"/>
          <w:szCs w:val="21"/>
          <w:shd w:val="clear" w:color="auto" w:fill="FFFFFF"/>
          <w:rtl/>
        </w:rPr>
        <w:t xml:space="preserve"> יהודים.</w:t>
      </w:r>
      <w:r w:rsidR="0003170D">
        <w:rPr>
          <w:rFonts w:ascii="Arial" w:hAnsi="Arial" w:cs="Arial"/>
          <w:color w:val="000000"/>
          <w:sz w:val="21"/>
          <w:szCs w:val="21"/>
          <w:shd w:val="clear" w:color="auto" w:fill="FFFFFF"/>
          <w:rtl/>
        </w:rPr>
        <w:br/>
      </w:r>
      <w:r w:rsidR="0003170D">
        <w:rPr>
          <w:rFonts w:ascii="Arial" w:hAnsi="Arial" w:cs="Arial" w:hint="cs"/>
          <w:color w:val="000000"/>
          <w:sz w:val="21"/>
          <w:szCs w:val="21"/>
          <w:shd w:val="clear" w:color="auto" w:fill="FFFFFF"/>
          <w:rtl/>
        </w:rPr>
        <w:br/>
        <w:t>הערה: הרשות הפלשתינית משתמשת בנתונים הדמוגרפיים שלה כ</w:t>
      </w:r>
      <w:r w:rsidR="00102B16">
        <w:rPr>
          <w:rFonts w:ascii="Arial" w:hAnsi="Arial" w:cs="Arial" w:hint="cs"/>
          <w:color w:val="000000"/>
          <w:sz w:val="21"/>
          <w:szCs w:val="21"/>
          <w:shd w:val="clear" w:color="auto" w:fill="FFFFFF"/>
          <w:rtl/>
        </w:rPr>
        <w:t>נשק</w:t>
      </w:r>
      <w:r w:rsidR="00014B6E">
        <w:rPr>
          <w:rFonts w:ascii="Arial" w:hAnsi="Arial" w:cs="Arial" w:hint="cs"/>
          <w:color w:val="000000"/>
          <w:sz w:val="21"/>
          <w:szCs w:val="21"/>
          <w:shd w:val="clear" w:color="auto" w:fill="FFFFFF"/>
          <w:rtl/>
        </w:rPr>
        <w:t xml:space="preserve"> </w:t>
      </w:r>
      <w:r w:rsidR="0003170D">
        <w:rPr>
          <w:rFonts w:ascii="Arial" w:hAnsi="Arial" w:cs="Arial" w:hint="cs"/>
          <w:color w:val="000000"/>
          <w:sz w:val="21"/>
          <w:szCs w:val="21"/>
          <w:shd w:val="clear" w:color="auto" w:fill="FFFFFF"/>
          <w:rtl/>
        </w:rPr>
        <w:t xml:space="preserve">פוליטי וכלכלי. </w:t>
      </w:r>
      <w:hyperlink r:id="rId17" w:history="1">
        <w:r w:rsidR="0003170D" w:rsidRPr="00014B6E">
          <w:rPr>
            <w:rStyle w:val="Hyperlink"/>
            <w:rFonts w:ascii="Arial" w:hAnsi="Arial" w:cs="Arial" w:hint="cs"/>
            <w:sz w:val="21"/>
            <w:szCs w:val="21"/>
            <w:shd w:val="clear" w:color="auto" w:fill="FFFFFF"/>
            <w:rtl/>
          </w:rPr>
          <w:t>ניתוח דמוגרפי</w:t>
        </w:r>
      </w:hyperlink>
      <w:r w:rsidR="0003170D">
        <w:rPr>
          <w:rFonts w:ascii="Arial" w:hAnsi="Arial" w:cs="Arial" w:hint="cs"/>
          <w:color w:val="000000"/>
          <w:sz w:val="21"/>
          <w:szCs w:val="21"/>
          <w:shd w:val="clear" w:color="auto" w:fill="FFFFFF"/>
          <w:rtl/>
        </w:rPr>
        <w:t xml:space="preserve"> של הנתונים הגולמיים </w:t>
      </w:r>
      <w:r w:rsidR="00014B6E">
        <w:rPr>
          <w:rFonts w:ascii="Arial" w:hAnsi="Arial" w:cs="Arial" w:hint="cs"/>
          <w:color w:val="000000"/>
          <w:sz w:val="21"/>
          <w:szCs w:val="21"/>
          <w:shd w:val="clear" w:color="auto" w:fill="FFFFFF"/>
          <w:rtl/>
        </w:rPr>
        <w:t xml:space="preserve">שנעשה ע"י מרכז בגין-סאדאת למחקרים אסטרטגיים, </w:t>
      </w:r>
      <w:r w:rsidR="0003170D">
        <w:rPr>
          <w:rFonts w:ascii="Arial" w:hAnsi="Arial" w:cs="Arial" w:hint="cs"/>
          <w:color w:val="000000"/>
          <w:sz w:val="21"/>
          <w:szCs w:val="21"/>
          <w:shd w:val="clear" w:color="auto" w:fill="FFFFFF"/>
          <w:rtl/>
        </w:rPr>
        <w:t xml:space="preserve">כולל אגב </w:t>
      </w:r>
      <w:r w:rsidR="00F65CD9">
        <w:rPr>
          <w:rFonts w:ascii="Arial" w:hAnsi="Arial" w:cs="Arial" w:hint="cs"/>
          <w:color w:val="000000"/>
          <w:sz w:val="21"/>
          <w:szCs w:val="21"/>
          <w:shd w:val="clear" w:color="auto" w:fill="FFFFFF"/>
          <w:rtl/>
        </w:rPr>
        <w:t xml:space="preserve">גם </w:t>
      </w:r>
      <w:r w:rsidR="0003170D">
        <w:rPr>
          <w:rFonts w:ascii="Arial" w:hAnsi="Arial" w:cs="Arial" w:hint="cs"/>
          <w:color w:val="000000"/>
          <w:sz w:val="21"/>
          <w:szCs w:val="21"/>
          <w:shd w:val="clear" w:color="auto" w:fill="FFFFFF"/>
          <w:rtl/>
        </w:rPr>
        <w:t xml:space="preserve">נתונים </w:t>
      </w:r>
      <w:r w:rsidR="00B01F37">
        <w:rPr>
          <w:rFonts w:ascii="Arial" w:hAnsi="Arial" w:cs="Arial" w:hint="cs"/>
          <w:color w:val="000000"/>
          <w:sz w:val="21"/>
          <w:szCs w:val="21"/>
          <w:shd w:val="clear" w:color="auto" w:fill="FFFFFF"/>
          <w:rtl/>
        </w:rPr>
        <w:t xml:space="preserve">גולמיים </w:t>
      </w:r>
      <w:r w:rsidR="0003170D">
        <w:rPr>
          <w:rFonts w:ascii="Arial" w:hAnsi="Arial" w:cs="Arial" w:hint="cs"/>
          <w:color w:val="000000"/>
          <w:sz w:val="21"/>
          <w:szCs w:val="21"/>
          <w:shd w:val="clear" w:color="auto" w:fill="FFFFFF"/>
          <w:rtl/>
        </w:rPr>
        <w:t xml:space="preserve">שהפלשתינים </w:t>
      </w:r>
      <w:r w:rsidR="00F65CD9">
        <w:rPr>
          <w:rFonts w:ascii="Arial" w:hAnsi="Arial" w:cs="Arial" w:hint="cs"/>
          <w:color w:val="000000"/>
          <w:sz w:val="21"/>
          <w:szCs w:val="21"/>
          <w:shd w:val="clear" w:color="auto" w:fill="FFFFFF"/>
          <w:rtl/>
        </w:rPr>
        <w:t>ב</w:t>
      </w:r>
      <w:r w:rsidR="0003170D">
        <w:rPr>
          <w:rFonts w:ascii="Arial" w:hAnsi="Arial" w:cs="Arial" w:hint="cs"/>
          <w:color w:val="000000"/>
          <w:sz w:val="21"/>
          <w:szCs w:val="21"/>
          <w:shd w:val="clear" w:color="auto" w:fill="FFFFFF"/>
          <w:rtl/>
        </w:rPr>
        <w:t>עצמם פרסמו</w:t>
      </w:r>
      <w:r w:rsidR="00014B6E">
        <w:rPr>
          <w:rFonts w:ascii="Arial" w:hAnsi="Arial" w:cs="Arial" w:hint="cs"/>
          <w:color w:val="000000"/>
          <w:sz w:val="21"/>
          <w:szCs w:val="21"/>
          <w:shd w:val="clear" w:color="auto" w:fill="FFFFFF"/>
          <w:rtl/>
        </w:rPr>
        <w:t xml:space="preserve"> בעבר</w:t>
      </w:r>
      <w:r w:rsidR="00B01F37">
        <w:rPr>
          <w:rFonts w:ascii="Arial" w:hAnsi="Arial" w:cs="Arial" w:hint="cs"/>
          <w:color w:val="000000"/>
          <w:sz w:val="21"/>
          <w:szCs w:val="21"/>
          <w:shd w:val="clear" w:color="auto" w:fill="FFFFFF"/>
          <w:rtl/>
        </w:rPr>
        <w:t>,</w:t>
      </w:r>
      <w:r w:rsidR="00014B6E">
        <w:rPr>
          <w:rFonts w:ascii="Arial" w:hAnsi="Arial" w:cs="Arial" w:hint="cs"/>
          <w:color w:val="000000"/>
          <w:sz w:val="21"/>
          <w:szCs w:val="21"/>
          <w:shd w:val="clear" w:color="auto" w:fill="FFFFFF"/>
          <w:rtl/>
        </w:rPr>
        <w:t xml:space="preserve"> אבל </w:t>
      </w:r>
      <w:r w:rsidR="0003170D">
        <w:rPr>
          <w:rFonts w:ascii="Arial" w:hAnsi="Arial" w:cs="Arial" w:hint="cs"/>
          <w:color w:val="000000"/>
          <w:sz w:val="21"/>
          <w:szCs w:val="21"/>
          <w:shd w:val="clear" w:color="auto" w:fill="FFFFFF"/>
          <w:rtl/>
        </w:rPr>
        <w:t>בהקשר</w:t>
      </w:r>
      <w:r w:rsidR="00014B6E">
        <w:rPr>
          <w:rFonts w:ascii="Arial" w:hAnsi="Arial" w:cs="Arial" w:hint="cs"/>
          <w:color w:val="000000"/>
          <w:sz w:val="21"/>
          <w:szCs w:val="21"/>
          <w:shd w:val="clear" w:color="auto" w:fill="FFFFFF"/>
          <w:rtl/>
        </w:rPr>
        <w:t>ים לא-פוליטיים</w:t>
      </w:r>
      <w:r w:rsidR="0003170D">
        <w:rPr>
          <w:rFonts w:ascii="Arial" w:hAnsi="Arial" w:cs="Arial" w:hint="cs"/>
          <w:color w:val="000000"/>
          <w:sz w:val="21"/>
          <w:szCs w:val="21"/>
          <w:shd w:val="clear" w:color="auto" w:fill="FFFFFF"/>
          <w:rtl/>
        </w:rPr>
        <w:t xml:space="preserve">, </w:t>
      </w:r>
      <w:r w:rsidR="00014B6E">
        <w:rPr>
          <w:rFonts w:ascii="Arial" w:hAnsi="Arial" w:cs="Arial" w:hint="cs"/>
          <w:color w:val="000000"/>
          <w:sz w:val="21"/>
          <w:szCs w:val="21"/>
          <w:shd w:val="clear" w:color="auto" w:fill="FFFFFF"/>
          <w:rtl/>
        </w:rPr>
        <w:t xml:space="preserve">הביא למסקנה שהרשות "ניפחה" את המספר הסופי </w:t>
      </w:r>
      <w:r w:rsidR="00B01F37">
        <w:rPr>
          <w:rFonts w:ascii="Arial" w:hAnsi="Arial" w:cs="Arial" w:hint="cs"/>
          <w:color w:val="000000"/>
          <w:sz w:val="21"/>
          <w:szCs w:val="21"/>
          <w:shd w:val="clear" w:color="auto" w:fill="FFFFFF"/>
          <w:rtl/>
        </w:rPr>
        <w:t>ה"רשמי" במיליון איש בקירוב</w:t>
      </w:r>
      <w:r w:rsidR="00F65CD9">
        <w:rPr>
          <w:rFonts w:ascii="Arial" w:hAnsi="Arial" w:cs="Arial" w:hint="cs"/>
          <w:color w:val="000000"/>
          <w:sz w:val="21"/>
          <w:szCs w:val="21"/>
          <w:shd w:val="clear" w:color="auto" w:fill="FFFFFF"/>
          <w:rtl/>
        </w:rPr>
        <w:t>,</w:t>
      </w:r>
      <w:r w:rsidR="00B01F37">
        <w:rPr>
          <w:rFonts w:ascii="Arial" w:hAnsi="Arial" w:cs="Arial" w:hint="cs"/>
          <w:color w:val="000000"/>
          <w:sz w:val="21"/>
          <w:szCs w:val="21"/>
          <w:shd w:val="clear" w:color="auto" w:fill="FFFFFF"/>
          <w:rtl/>
        </w:rPr>
        <w:t xml:space="preserve"> מעל </w:t>
      </w:r>
      <w:r w:rsidR="00014B6E">
        <w:rPr>
          <w:rFonts w:ascii="Arial" w:hAnsi="Arial" w:cs="Arial" w:hint="cs"/>
          <w:color w:val="000000"/>
          <w:sz w:val="21"/>
          <w:szCs w:val="21"/>
          <w:shd w:val="clear" w:color="auto" w:fill="FFFFFF"/>
          <w:rtl/>
        </w:rPr>
        <w:t xml:space="preserve">גודל האוכלוסיה האמיתי. אין טעם שאנסה לקבוע, או לשכנע אותך, איזה מהמספרים הוא הנכון. אסתפק רק </w:t>
      </w:r>
      <w:r w:rsidR="00F65CD9">
        <w:rPr>
          <w:rFonts w:ascii="Arial" w:hAnsi="Arial" w:cs="Arial" w:hint="cs"/>
          <w:color w:val="000000"/>
          <w:sz w:val="21"/>
          <w:szCs w:val="21"/>
          <w:shd w:val="clear" w:color="auto" w:fill="FFFFFF"/>
          <w:rtl/>
        </w:rPr>
        <w:t xml:space="preserve">בציון העובדה </w:t>
      </w:r>
      <w:r w:rsidR="00014B6E">
        <w:rPr>
          <w:rFonts w:ascii="Arial" w:hAnsi="Arial" w:cs="Arial" w:hint="cs"/>
          <w:color w:val="000000"/>
          <w:sz w:val="21"/>
          <w:szCs w:val="21"/>
          <w:shd w:val="clear" w:color="auto" w:fill="FFFFFF"/>
          <w:rtl/>
        </w:rPr>
        <w:t>שגם גודל האוכלוסיה ה</w:t>
      </w:r>
      <w:r w:rsidR="00F65CD9">
        <w:rPr>
          <w:rFonts w:ascii="Arial" w:hAnsi="Arial" w:cs="Arial" w:hint="cs"/>
          <w:color w:val="000000"/>
          <w:sz w:val="21"/>
          <w:szCs w:val="21"/>
          <w:shd w:val="clear" w:color="auto" w:fill="FFFFFF"/>
          <w:rtl/>
        </w:rPr>
        <w:t>מופיע</w:t>
      </w:r>
      <w:r w:rsidR="00014B6E">
        <w:rPr>
          <w:rFonts w:ascii="Arial" w:hAnsi="Arial" w:cs="Arial" w:hint="cs"/>
          <w:color w:val="000000"/>
          <w:sz w:val="21"/>
          <w:szCs w:val="21"/>
          <w:shd w:val="clear" w:color="auto" w:fill="FFFFFF"/>
          <w:rtl/>
        </w:rPr>
        <w:t xml:space="preserve"> ב- </w:t>
      </w:r>
      <w:r w:rsidR="00014B6E">
        <w:rPr>
          <w:rFonts w:ascii="Arial" w:hAnsi="Arial" w:cs="Arial"/>
          <w:color w:val="000000"/>
          <w:sz w:val="21"/>
          <w:szCs w:val="21"/>
          <w:shd w:val="clear" w:color="auto" w:fill="FFFFFF"/>
        </w:rPr>
        <w:t xml:space="preserve">CIA </w:t>
      </w:r>
      <w:proofErr w:type="spellStart"/>
      <w:r w:rsidR="00014B6E">
        <w:rPr>
          <w:rFonts w:ascii="Arial" w:hAnsi="Arial" w:cs="Arial"/>
          <w:color w:val="000000"/>
          <w:sz w:val="21"/>
          <w:szCs w:val="21"/>
          <w:shd w:val="clear" w:color="auto" w:fill="FFFFFF"/>
        </w:rPr>
        <w:t>Factbook</w:t>
      </w:r>
      <w:proofErr w:type="spellEnd"/>
      <w:r w:rsidR="00B01F37">
        <w:rPr>
          <w:rFonts w:ascii="Arial" w:hAnsi="Arial" w:cs="Arial" w:hint="cs"/>
          <w:color w:val="000000"/>
          <w:sz w:val="21"/>
          <w:szCs w:val="21"/>
          <w:shd w:val="clear" w:color="auto" w:fill="FFFFFF"/>
          <w:rtl/>
        </w:rPr>
        <w:t xml:space="preserve">, </w:t>
      </w:r>
      <w:r w:rsidR="00014B6E">
        <w:rPr>
          <w:rFonts w:ascii="Arial" w:hAnsi="Arial" w:cs="Arial" w:hint="cs"/>
          <w:color w:val="000000"/>
          <w:sz w:val="21"/>
          <w:szCs w:val="21"/>
          <w:shd w:val="clear" w:color="auto" w:fill="FFFFFF"/>
          <w:rtl/>
        </w:rPr>
        <w:t xml:space="preserve">שעליו התבססתי כאן, נמוך </w:t>
      </w:r>
      <w:r w:rsidR="00B01F37">
        <w:rPr>
          <w:rFonts w:ascii="Arial" w:hAnsi="Arial" w:cs="Arial" w:hint="cs"/>
          <w:color w:val="000000"/>
          <w:sz w:val="21"/>
          <w:szCs w:val="21"/>
          <w:shd w:val="clear" w:color="auto" w:fill="FFFFFF"/>
          <w:rtl/>
        </w:rPr>
        <w:t xml:space="preserve">במאות אלפים </w:t>
      </w:r>
      <w:r w:rsidR="00014B6E">
        <w:rPr>
          <w:rFonts w:ascii="Arial" w:hAnsi="Arial" w:cs="Arial" w:hint="cs"/>
          <w:color w:val="000000"/>
          <w:sz w:val="21"/>
          <w:szCs w:val="21"/>
          <w:shd w:val="clear" w:color="auto" w:fill="FFFFFF"/>
          <w:rtl/>
        </w:rPr>
        <w:t>מהמ</w:t>
      </w:r>
      <w:r w:rsidR="00B01F37">
        <w:rPr>
          <w:rFonts w:ascii="Arial" w:hAnsi="Arial" w:cs="Arial" w:hint="cs"/>
          <w:color w:val="000000"/>
          <w:sz w:val="21"/>
          <w:szCs w:val="21"/>
          <w:shd w:val="clear" w:color="auto" w:fill="FFFFFF"/>
          <w:rtl/>
        </w:rPr>
        <w:t xml:space="preserve">ספר ה"רשמי" של הרשות הפלשתינית. אם נכונה מסקנת הניתוח הדמוגרפי הנ"ל, שבוצע ע"י דמוגרפים מישראל ומארה"ב, הרי שמחיר הצעתו של פייגלין עשוי להיות </w:t>
      </w:r>
      <w:r w:rsidR="00B01F37" w:rsidRPr="00A26C8B">
        <w:rPr>
          <w:rFonts w:ascii="Arial" w:hAnsi="Arial" w:cs="Arial" w:hint="cs"/>
          <w:color w:val="000000"/>
          <w:sz w:val="21"/>
          <w:szCs w:val="21"/>
          <w:u w:val="single"/>
          <w:shd w:val="clear" w:color="auto" w:fill="FFFFFF"/>
          <w:rtl/>
        </w:rPr>
        <w:t xml:space="preserve">נמוך </w:t>
      </w:r>
      <w:r w:rsidR="00057AB4" w:rsidRPr="00A26C8B">
        <w:rPr>
          <w:rFonts w:ascii="Arial" w:hAnsi="Arial" w:cs="Arial" w:hint="cs"/>
          <w:color w:val="000000"/>
          <w:sz w:val="21"/>
          <w:szCs w:val="21"/>
          <w:u w:val="single"/>
          <w:shd w:val="clear" w:color="auto" w:fill="FFFFFF"/>
          <w:rtl/>
        </w:rPr>
        <w:t>בשליש</w:t>
      </w:r>
      <w:r w:rsidR="004F19BA" w:rsidRPr="004F19BA">
        <w:rPr>
          <w:rFonts w:ascii="Arial" w:hAnsi="Arial" w:cs="Arial" w:hint="cs"/>
          <w:color w:val="000000"/>
          <w:sz w:val="21"/>
          <w:szCs w:val="21"/>
          <w:shd w:val="clear" w:color="auto" w:fill="FFFFFF"/>
          <w:rtl/>
        </w:rPr>
        <w:t xml:space="preserve"> בקירוב</w:t>
      </w:r>
      <w:r w:rsidR="000E20E1">
        <w:rPr>
          <w:rFonts w:ascii="Arial" w:hAnsi="Arial" w:cs="Arial" w:hint="cs"/>
          <w:color w:val="000000"/>
          <w:sz w:val="21"/>
          <w:szCs w:val="21"/>
          <w:shd w:val="clear" w:color="auto" w:fill="FFFFFF"/>
          <w:rtl/>
        </w:rPr>
        <w:t xml:space="preserve">, כלומר במיליארדים רבים, </w:t>
      </w:r>
      <w:r w:rsidR="00057AB4">
        <w:rPr>
          <w:rFonts w:ascii="Arial" w:hAnsi="Arial" w:cs="Arial" w:hint="cs"/>
          <w:color w:val="000000"/>
          <w:sz w:val="21"/>
          <w:szCs w:val="21"/>
          <w:shd w:val="clear" w:color="auto" w:fill="FFFFFF"/>
          <w:rtl/>
        </w:rPr>
        <w:t>מהמספר שאליו נגיע בעוד רגע.</w:t>
      </w:r>
    </w:p>
    <w:p w:rsidR="00E61582" w:rsidRDefault="00E61582" w:rsidP="001E1E71">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היות ומזרח ירושלים היא כבר מאז 1967 חלק ממדינת ישראל ו-</w:t>
      </w:r>
      <w:hyperlink r:id="rId18" w:anchor=".D7.90.D7.95.D7.9B.D7.9C.D7.95.D7.A1.D7.99.D7.9F" w:history="1">
        <w:r w:rsidRPr="00E61582">
          <w:rPr>
            <w:rStyle w:val="Hyperlink"/>
            <w:rFonts w:ascii="Arial" w:hAnsi="Arial" w:cs="Arial"/>
            <w:sz w:val="21"/>
            <w:szCs w:val="21"/>
            <w:shd w:val="clear" w:color="auto" w:fill="FFFFFF"/>
            <w:rtl/>
          </w:rPr>
          <w:t>255,000</w:t>
        </w:r>
      </w:hyperlink>
      <w:r>
        <w:rPr>
          <w:rFonts w:ascii="Arial" w:hAnsi="Arial" w:cs="Arial" w:hint="cs"/>
          <w:color w:val="000000"/>
          <w:sz w:val="21"/>
          <w:szCs w:val="21"/>
          <w:shd w:val="clear" w:color="auto" w:fill="FFFFFF"/>
          <w:rtl/>
        </w:rPr>
        <w:t xml:space="preserve"> תושביה הערבים מחזיקים </w:t>
      </w:r>
      <w:r w:rsidR="001E1E71">
        <w:rPr>
          <w:rFonts w:ascii="Arial" w:hAnsi="Arial" w:cs="Arial" w:hint="cs"/>
          <w:color w:val="000000"/>
          <w:sz w:val="21"/>
          <w:szCs w:val="21"/>
          <w:shd w:val="clear" w:color="auto" w:fill="FFFFFF"/>
          <w:rtl/>
        </w:rPr>
        <w:t xml:space="preserve">מאז </w:t>
      </w:r>
      <w:r>
        <w:rPr>
          <w:rFonts w:ascii="Arial" w:hAnsi="Arial" w:cs="Arial" w:hint="cs"/>
          <w:color w:val="000000"/>
          <w:sz w:val="21"/>
          <w:szCs w:val="21"/>
          <w:shd w:val="clear" w:color="auto" w:fill="FFFFFF"/>
          <w:rtl/>
        </w:rPr>
        <w:t>בתעודת זהות ישראלית, אני מסיק שפייגלין לא כולל אותם בהצעתו כפי שלא כלל את שאר ערביי ישראל בהצעתו, ולכן גודל האוכלוסיה הערבית ביו"ש שהצעתו של פייגלין מתייחסת אליה</w:t>
      </w:r>
      <w:r w:rsidR="001E1E71">
        <w:rPr>
          <w:rFonts w:ascii="Arial" w:hAnsi="Arial" w:cs="Arial" w:hint="cs"/>
          <w:color w:val="000000"/>
          <w:sz w:val="21"/>
          <w:szCs w:val="21"/>
          <w:shd w:val="clear" w:color="auto" w:fill="FFFFFF"/>
          <w:rtl/>
        </w:rPr>
        <w:t>,</w:t>
      </w:r>
      <w:r>
        <w:rPr>
          <w:rFonts w:ascii="Arial" w:hAnsi="Arial" w:cs="Arial" w:hint="cs"/>
          <w:color w:val="000000"/>
          <w:sz w:val="21"/>
          <w:szCs w:val="21"/>
          <w:shd w:val="clear" w:color="auto" w:fill="FFFFFF"/>
          <w:rtl/>
        </w:rPr>
        <w:t xml:space="preserve"> היא </w:t>
      </w:r>
      <w:r w:rsidRPr="00E61582">
        <w:rPr>
          <w:rFonts w:ascii="Arial" w:hAnsi="Arial" w:cs="Arial"/>
          <w:color w:val="000000"/>
          <w:sz w:val="21"/>
          <w:szCs w:val="21"/>
          <w:shd w:val="clear" w:color="auto" w:fill="FFFFFF"/>
          <w:rtl/>
        </w:rPr>
        <w:t>1,869,515</w:t>
      </w:r>
      <w:r>
        <w:rPr>
          <w:rFonts w:ascii="Arial" w:hAnsi="Arial" w:cs="Arial" w:hint="cs"/>
          <w:color w:val="000000"/>
          <w:sz w:val="21"/>
          <w:szCs w:val="21"/>
          <w:shd w:val="clear" w:color="auto" w:fill="FFFFFF"/>
          <w:rtl/>
        </w:rPr>
        <w:t xml:space="preserve"> בני אדם.</w:t>
      </w:r>
    </w:p>
    <w:p w:rsidR="00B4427D" w:rsidRDefault="001E1E71" w:rsidP="00FD444C">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כפי שראינו, 65% מאוכלוסיה זו יקבלו את הצעת "סל ההגירה" של פייגלין אם זו אכן תוצע להם, בסך  </w:t>
      </w:r>
      <w:r w:rsidRPr="003F64AA">
        <w:rPr>
          <w:rFonts w:ascii="Arial" w:hAnsi="Arial" w:cs="Arial"/>
          <w:color w:val="000000"/>
          <w:sz w:val="21"/>
          <w:szCs w:val="21"/>
          <w:shd w:val="clear" w:color="auto" w:fill="FFFFFF"/>
          <w:rtl/>
        </w:rPr>
        <w:t>233,43</w:t>
      </w:r>
      <w:r>
        <w:rPr>
          <w:rFonts w:ascii="Arial" w:hAnsi="Arial" w:cs="Arial" w:hint="cs"/>
          <w:color w:val="000000"/>
          <w:sz w:val="21"/>
          <w:szCs w:val="21"/>
          <w:shd w:val="clear" w:color="auto" w:fill="FFFFFF"/>
          <w:rtl/>
        </w:rPr>
        <w:t>8</w:t>
      </w:r>
      <w:r>
        <w:rPr>
          <w:rFonts w:ascii="Arial" w:hAnsi="Arial" w:cs="Arial"/>
          <w:color w:val="000000"/>
          <w:sz w:val="21"/>
          <w:szCs w:val="21"/>
          <w:shd w:val="clear" w:color="auto" w:fill="FFFFFF"/>
        </w:rPr>
        <w:t xml:space="preserve"> </w:t>
      </w:r>
      <w:r>
        <w:rPr>
          <w:rFonts w:ascii="Arial" w:hAnsi="Arial" w:cs="Arial" w:hint="cs"/>
          <w:color w:val="000000"/>
          <w:sz w:val="21"/>
          <w:szCs w:val="21"/>
          <w:shd w:val="clear" w:color="auto" w:fill="FFFFFF"/>
          <w:rtl/>
        </w:rPr>
        <w:t xml:space="preserve">ש"ח לנפש, </w:t>
      </w:r>
      <w:r w:rsidR="007612F5">
        <w:rPr>
          <w:rFonts w:ascii="Arial" w:hAnsi="Arial" w:cs="Arial" w:hint="cs"/>
          <w:color w:val="000000"/>
          <w:sz w:val="21"/>
          <w:szCs w:val="21"/>
          <w:shd w:val="clear" w:color="auto" w:fill="FFFFFF"/>
          <w:rtl/>
        </w:rPr>
        <w:t xml:space="preserve">ולכן </w:t>
      </w:r>
      <w:r>
        <w:rPr>
          <w:rFonts w:ascii="Arial" w:hAnsi="Arial" w:cs="Arial" w:hint="cs"/>
          <w:color w:val="000000"/>
          <w:sz w:val="21"/>
          <w:szCs w:val="21"/>
          <w:shd w:val="clear" w:color="auto" w:fill="FFFFFF"/>
          <w:rtl/>
        </w:rPr>
        <w:t xml:space="preserve">הסכום הכולל </w:t>
      </w:r>
      <w:r w:rsidR="00113A66">
        <w:rPr>
          <w:rFonts w:ascii="Arial" w:hAnsi="Arial" w:cs="Arial" w:hint="cs"/>
          <w:color w:val="000000"/>
          <w:sz w:val="21"/>
          <w:szCs w:val="21"/>
          <w:shd w:val="clear" w:color="auto" w:fill="FFFFFF"/>
          <w:rtl/>
        </w:rPr>
        <w:t xml:space="preserve">שישראל </w:t>
      </w:r>
      <w:r w:rsidR="00440BA0">
        <w:rPr>
          <w:rFonts w:ascii="Arial" w:hAnsi="Arial" w:cs="Arial" w:hint="cs"/>
          <w:color w:val="000000"/>
          <w:sz w:val="21"/>
          <w:szCs w:val="21"/>
          <w:shd w:val="clear" w:color="auto" w:fill="FFFFFF"/>
          <w:rtl/>
        </w:rPr>
        <w:t xml:space="preserve">תעביר </w:t>
      </w:r>
      <w:r w:rsidR="00113A66">
        <w:rPr>
          <w:rFonts w:ascii="Arial" w:hAnsi="Arial" w:cs="Arial" w:hint="cs"/>
          <w:color w:val="000000"/>
          <w:sz w:val="21"/>
          <w:szCs w:val="21"/>
          <w:shd w:val="clear" w:color="auto" w:fill="FFFFFF"/>
          <w:rtl/>
        </w:rPr>
        <w:t xml:space="preserve">להם </w:t>
      </w:r>
      <w:r w:rsidR="00033B44">
        <w:rPr>
          <w:rFonts w:ascii="Arial" w:hAnsi="Arial" w:cs="Arial" w:hint="cs"/>
          <w:color w:val="000000"/>
          <w:sz w:val="21"/>
          <w:szCs w:val="21"/>
          <w:shd w:val="clear" w:color="auto" w:fill="FFFFFF"/>
          <w:rtl/>
        </w:rPr>
        <w:t xml:space="preserve">הוא </w:t>
      </w:r>
      <w:r w:rsidR="00227885" w:rsidRPr="00227885">
        <w:rPr>
          <w:rFonts w:ascii="Arial" w:hAnsi="Arial" w:cs="Arial"/>
          <w:color w:val="000000"/>
          <w:sz w:val="21"/>
          <w:szCs w:val="21"/>
          <w:shd w:val="clear" w:color="auto" w:fill="FFFFFF"/>
          <w:rtl/>
        </w:rPr>
        <w:t>283,670,297,670</w:t>
      </w:r>
      <w:r w:rsidR="005043BE">
        <w:rPr>
          <w:rFonts w:ascii="Arial" w:hAnsi="Arial" w:cs="Arial" w:hint="cs"/>
          <w:color w:val="000000"/>
          <w:sz w:val="21"/>
          <w:szCs w:val="21"/>
          <w:shd w:val="clear" w:color="auto" w:fill="FFFFFF"/>
          <w:rtl/>
        </w:rPr>
        <w:t xml:space="preserve"> ש"ח, כלומר </w:t>
      </w:r>
      <w:r w:rsidR="000C364E">
        <w:rPr>
          <w:rFonts w:ascii="Arial" w:hAnsi="Arial" w:cs="Arial" w:hint="cs"/>
          <w:color w:val="000000"/>
          <w:sz w:val="21"/>
          <w:szCs w:val="21"/>
          <w:shd w:val="clear" w:color="auto" w:fill="FFFFFF"/>
          <w:rtl/>
        </w:rPr>
        <w:t xml:space="preserve">כמעט </w:t>
      </w:r>
      <w:r w:rsidR="00227885" w:rsidRPr="00A8484A">
        <w:rPr>
          <w:rFonts w:ascii="Arial" w:hAnsi="Arial" w:cs="Arial" w:hint="cs"/>
          <w:b/>
          <w:bCs/>
          <w:color w:val="000000"/>
          <w:sz w:val="21"/>
          <w:szCs w:val="21"/>
          <w:shd w:val="clear" w:color="auto" w:fill="FFFFFF"/>
          <w:rtl/>
        </w:rPr>
        <w:t>284 מיליארד</w:t>
      </w:r>
      <w:r w:rsidR="00143771" w:rsidRPr="00A8484A">
        <w:rPr>
          <w:rFonts w:ascii="Arial" w:hAnsi="Arial" w:cs="Arial" w:hint="cs"/>
          <w:b/>
          <w:bCs/>
          <w:color w:val="000000"/>
          <w:sz w:val="21"/>
          <w:szCs w:val="21"/>
          <w:shd w:val="clear" w:color="auto" w:fill="FFFFFF"/>
          <w:rtl/>
        </w:rPr>
        <w:t xml:space="preserve"> ש"ח</w:t>
      </w:r>
      <w:r w:rsidR="00143771">
        <w:rPr>
          <w:rFonts w:ascii="Arial" w:hAnsi="Arial" w:cs="Arial" w:hint="cs"/>
          <w:color w:val="000000"/>
          <w:sz w:val="21"/>
          <w:szCs w:val="21"/>
          <w:shd w:val="clear" w:color="auto" w:fill="FFFFFF"/>
          <w:rtl/>
        </w:rPr>
        <w:t xml:space="preserve">, </w:t>
      </w:r>
      <w:r w:rsidR="003E0F44">
        <w:rPr>
          <w:rFonts w:ascii="Arial" w:hAnsi="Arial" w:cs="Arial" w:hint="cs"/>
          <w:color w:val="000000"/>
          <w:sz w:val="21"/>
          <w:szCs w:val="21"/>
          <w:shd w:val="clear" w:color="auto" w:fill="FFFFFF"/>
          <w:rtl/>
        </w:rPr>
        <w:t xml:space="preserve">כמעט בדיוק </w:t>
      </w:r>
      <w:hyperlink r:id="rId19" w:history="1">
        <w:r w:rsidR="00FD444C">
          <w:rPr>
            <w:rStyle w:val="Hyperlink"/>
            <w:rFonts w:ascii="Arial" w:hAnsi="Arial" w:cs="Arial" w:hint="cs"/>
            <w:sz w:val="21"/>
            <w:szCs w:val="21"/>
            <w:shd w:val="clear" w:color="auto" w:fill="FFFFFF"/>
            <w:rtl/>
          </w:rPr>
          <w:t xml:space="preserve">תקציב הבטחון של ישראל </w:t>
        </w:r>
        <w:r w:rsidR="003E0F44" w:rsidRPr="003E0F44">
          <w:rPr>
            <w:rStyle w:val="Hyperlink"/>
            <w:rFonts w:ascii="Arial" w:hAnsi="Arial" w:cs="Arial" w:hint="cs"/>
            <w:sz w:val="21"/>
            <w:szCs w:val="21"/>
            <w:shd w:val="clear" w:color="auto" w:fill="FFFFFF"/>
            <w:rtl/>
          </w:rPr>
          <w:t>בחמש שנים</w:t>
        </w:r>
      </w:hyperlink>
      <w:r w:rsidR="003E0F44">
        <w:rPr>
          <w:rFonts w:ascii="Arial" w:hAnsi="Arial" w:cs="Arial" w:hint="cs"/>
          <w:color w:val="000000"/>
          <w:sz w:val="21"/>
          <w:szCs w:val="21"/>
          <w:shd w:val="clear" w:color="auto" w:fill="FFFFFF"/>
          <w:rtl/>
        </w:rPr>
        <w:t xml:space="preserve"> .</w:t>
      </w:r>
    </w:p>
    <w:p w:rsidR="000457F0" w:rsidRDefault="00FA73D5" w:rsidP="00AE1BF4">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הערה: </w:t>
      </w:r>
      <w:r w:rsidR="00F27CF3">
        <w:rPr>
          <w:rFonts w:ascii="Arial" w:hAnsi="Arial" w:cs="Arial" w:hint="cs"/>
          <w:color w:val="000000"/>
          <w:sz w:val="21"/>
          <w:szCs w:val="21"/>
          <w:shd w:val="clear" w:color="auto" w:fill="FFFFFF"/>
          <w:rtl/>
        </w:rPr>
        <w:t xml:space="preserve">אם היינו מתחילים לשלם את זה כבר מ-1967, מאז שיהודה ושומרון בשליטת מדינת ישראל, </w:t>
      </w:r>
      <w:r w:rsidR="000E5EF0">
        <w:rPr>
          <w:rFonts w:ascii="Arial" w:hAnsi="Arial" w:cs="Arial" w:hint="cs"/>
          <w:color w:val="000000"/>
          <w:sz w:val="21"/>
          <w:szCs w:val="21"/>
          <w:shd w:val="clear" w:color="auto" w:fill="FFFFFF"/>
          <w:rtl/>
        </w:rPr>
        <w:t xml:space="preserve">ופורסים את זה לתשלומים שוים עד היום, המשמעות היא שהיינו צריכים להעביר בכל שנה עשירית בלבד מתקציב הבטחון (10.8%) כדי לשלם לפלשתינים כדי שיהגרו מיו"ש, והיינו השנה גומרים לשלם את ה"משכנתא" הזאת, ונשארים עכשיו עם אוכלוסיה של </w:t>
      </w:r>
      <w:r w:rsidR="000E5EF0" w:rsidRPr="000E5EF0">
        <w:rPr>
          <w:rFonts w:ascii="Arial" w:hAnsi="Arial" w:cs="Arial"/>
          <w:color w:val="000000"/>
          <w:sz w:val="21"/>
          <w:szCs w:val="21"/>
          <w:shd w:val="clear" w:color="auto" w:fill="FFFFFF"/>
          <w:rtl/>
        </w:rPr>
        <w:t>654,330</w:t>
      </w:r>
      <w:r w:rsidR="000E5EF0">
        <w:rPr>
          <w:rFonts w:ascii="Arial" w:hAnsi="Arial" w:cs="Arial" w:hint="cs"/>
          <w:color w:val="000000"/>
          <w:sz w:val="21"/>
          <w:szCs w:val="21"/>
          <w:shd w:val="clear" w:color="auto" w:fill="FFFFFF"/>
          <w:rtl/>
        </w:rPr>
        <w:t xml:space="preserve"> ערבים בלבד ביו"ש</w:t>
      </w:r>
      <w:r w:rsidR="00424177">
        <w:rPr>
          <w:rFonts w:ascii="Arial" w:hAnsi="Arial" w:cs="Arial" w:hint="cs"/>
          <w:color w:val="000000"/>
          <w:sz w:val="21"/>
          <w:szCs w:val="21"/>
          <w:shd w:val="clear" w:color="auto" w:fill="FFFFFF"/>
          <w:rtl/>
        </w:rPr>
        <w:t xml:space="preserve">. </w:t>
      </w:r>
      <w:r w:rsidR="00F82933">
        <w:rPr>
          <w:rFonts w:ascii="Arial" w:hAnsi="Arial" w:cs="Arial" w:hint="cs"/>
          <w:color w:val="000000"/>
          <w:sz w:val="21"/>
          <w:szCs w:val="21"/>
          <w:shd w:val="clear" w:color="auto" w:fill="FFFFFF"/>
          <w:rtl/>
        </w:rPr>
        <w:t xml:space="preserve">סביר להניח </w:t>
      </w:r>
      <w:r w:rsidR="00A86618">
        <w:rPr>
          <w:rFonts w:ascii="Arial" w:hAnsi="Arial" w:cs="Arial" w:hint="cs"/>
          <w:color w:val="000000"/>
          <w:sz w:val="21"/>
          <w:szCs w:val="21"/>
          <w:shd w:val="clear" w:color="auto" w:fill="FFFFFF"/>
          <w:rtl/>
        </w:rPr>
        <w:t xml:space="preserve">שעלות ההתמודדות הבטחונית </w:t>
      </w:r>
      <w:r w:rsidR="00176973">
        <w:rPr>
          <w:rFonts w:ascii="Arial" w:hAnsi="Arial" w:cs="Arial" w:hint="cs"/>
          <w:color w:val="000000"/>
          <w:sz w:val="21"/>
          <w:szCs w:val="21"/>
          <w:shd w:val="clear" w:color="auto" w:fill="FFFFFF"/>
          <w:rtl/>
        </w:rPr>
        <w:t>מולם</w:t>
      </w:r>
      <w:r w:rsidR="00A86618">
        <w:rPr>
          <w:rFonts w:ascii="Arial" w:hAnsi="Arial" w:cs="Arial" w:hint="cs"/>
          <w:color w:val="000000"/>
          <w:sz w:val="21"/>
          <w:szCs w:val="21"/>
          <w:shd w:val="clear" w:color="auto" w:fill="FFFFFF"/>
          <w:rtl/>
        </w:rPr>
        <w:t xml:space="preserve"> היתה קטנה בהתאם</w:t>
      </w:r>
      <w:r w:rsidR="00176973">
        <w:rPr>
          <w:rFonts w:ascii="Arial" w:hAnsi="Arial" w:cs="Arial" w:hint="cs"/>
          <w:color w:val="000000"/>
          <w:sz w:val="21"/>
          <w:szCs w:val="21"/>
          <w:shd w:val="clear" w:color="auto" w:fill="FFFFFF"/>
          <w:rtl/>
        </w:rPr>
        <w:t xml:space="preserve">. </w:t>
      </w:r>
      <w:r w:rsidR="00C27467">
        <w:rPr>
          <w:rFonts w:ascii="Arial" w:hAnsi="Arial" w:cs="Arial" w:hint="cs"/>
          <w:color w:val="000000"/>
          <w:sz w:val="21"/>
          <w:szCs w:val="21"/>
          <w:shd w:val="clear" w:color="auto" w:fill="FFFFFF"/>
          <w:rtl/>
        </w:rPr>
        <w:t xml:space="preserve">במצב זה, </w:t>
      </w:r>
      <w:r w:rsidR="00D01181">
        <w:rPr>
          <w:rFonts w:ascii="Arial" w:hAnsi="Arial" w:cs="Arial" w:hint="cs"/>
          <w:color w:val="000000"/>
          <w:sz w:val="21"/>
          <w:szCs w:val="21"/>
          <w:shd w:val="clear" w:color="auto" w:fill="FFFFFF"/>
          <w:rtl/>
        </w:rPr>
        <w:t xml:space="preserve">גם </w:t>
      </w:r>
      <w:r w:rsidR="00A86618">
        <w:rPr>
          <w:rFonts w:ascii="Arial" w:hAnsi="Arial" w:cs="Arial" w:hint="cs"/>
          <w:color w:val="000000"/>
          <w:sz w:val="21"/>
          <w:szCs w:val="21"/>
          <w:shd w:val="clear" w:color="auto" w:fill="FFFFFF"/>
          <w:rtl/>
        </w:rPr>
        <w:t xml:space="preserve">סביר </w:t>
      </w:r>
      <w:r w:rsidR="00B5241A">
        <w:rPr>
          <w:rFonts w:ascii="Arial" w:hAnsi="Arial" w:cs="Arial" w:hint="cs"/>
          <w:color w:val="000000"/>
          <w:sz w:val="21"/>
          <w:szCs w:val="21"/>
          <w:shd w:val="clear" w:color="auto" w:fill="FFFFFF"/>
          <w:rtl/>
        </w:rPr>
        <w:t xml:space="preserve">להניח </w:t>
      </w:r>
      <w:r w:rsidR="00F82933">
        <w:rPr>
          <w:rFonts w:ascii="Arial" w:hAnsi="Arial" w:cs="Arial" w:hint="cs"/>
          <w:color w:val="000000"/>
          <w:sz w:val="21"/>
          <w:szCs w:val="21"/>
          <w:shd w:val="clear" w:color="auto" w:fill="FFFFFF"/>
          <w:rtl/>
        </w:rPr>
        <w:t xml:space="preserve">שהיה מתפתח קונצנזוס רחב </w:t>
      </w:r>
      <w:r w:rsidR="005918C7">
        <w:rPr>
          <w:rFonts w:ascii="Arial" w:hAnsi="Arial" w:cs="Arial" w:hint="cs"/>
          <w:color w:val="000000"/>
          <w:sz w:val="21"/>
          <w:szCs w:val="21"/>
          <w:shd w:val="clear" w:color="auto" w:fill="FFFFFF"/>
          <w:rtl/>
        </w:rPr>
        <w:t xml:space="preserve">בהרבה </w:t>
      </w:r>
      <w:r w:rsidR="00F82933">
        <w:rPr>
          <w:rFonts w:ascii="Arial" w:hAnsi="Arial" w:cs="Arial" w:hint="cs"/>
          <w:color w:val="000000"/>
          <w:sz w:val="21"/>
          <w:szCs w:val="21"/>
          <w:shd w:val="clear" w:color="auto" w:fill="FFFFFF"/>
          <w:rtl/>
        </w:rPr>
        <w:t xml:space="preserve">סביב הצעה </w:t>
      </w:r>
      <w:r w:rsidR="00F53FD9">
        <w:rPr>
          <w:rFonts w:ascii="Arial" w:hAnsi="Arial" w:cs="Arial" w:hint="cs"/>
          <w:color w:val="000000"/>
          <w:sz w:val="21"/>
          <w:szCs w:val="21"/>
          <w:shd w:val="clear" w:color="auto" w:fill="FFFFFF"/>
          <w:rtl/>
        </w:rPr>
        <w:t xml:space="preserve">להחיל את ריבונות ישראל </w:t>
      </w:r>
      <w:r w:rsidR="009F0003">
        <w:rPr>
          <w:rFonts w:ascii="Arial" w:hAnsi="Arial" w:cs="Arial" w:hint="cs"/>
          <w:color w:val="000000"/>
          <w:sz w:val="21"/>
          <w:szCs w:val="21"/>
          <w:shd w:val="clear" w:color="auto" w:fill="FFFFFF"/>
          <w:rtl/>
        </w:rPr>
        <w:t>על כל יהודה ושומרון, על תושביהם הערבים</w:t>
      </w:r>
      <w:r w:rsidR="00142376">
        <w:rPr>
          <w:rFonts w:ascii="Arial" w:hAnsi="Arial" w:cs="Arial" w:hint="cs"/>
          <w:color w:val="000000"/>
          <w:sz w:val="21"/>
          <w:szCs w:val="21"/>
          <w:shd w:val="clear" w:color="auto" w:fill="FFFFFF"/>
          <w:rtl/>
        </w:rPr>
        <w:t xml:space="preserve"> הנותרים</w:t>
      </w:r>
      <w:r w:rsidR="009F0003">
        <w:rPr>
          <w:rFonts w:ascii="Arial" w:hAnsi="Arial" w:cs="Arial" w:hint="cs"/>
          <w:color w:val="000000"/>
          <w:sz w:val="21"/>
          <w:szCs w:val="21"/>
          <w:shd w:val="clear" w:color="auto" w:fill="FFFFFF"/>
          <w:rtl/>
        </w:rPr>
        <w:t>, בלי להסתכן בכך שישראל תהפוך ל</w:t>
      </w:r>
      <w:r w:rsidR="00142376">
        <w:rPr>
          <w:rFonts w:ascii="Arial" w:hAnsi="Arial" w:cs="Arial" w:hint="cs"/>
          <w:color w:val="000000"/>
          <w:sz w:val="21"/>
          <w:szCs w:val="21"/>
          <w:shd w:val="clear" w:color="auto" w:fill="FFFFFF"/>
          <w:rtl/>
        </w:rPr>
        <w:t>"</w:t>
      </w:r>
      <w:r w:rsidR="009F0003">
        <w:rPr>
          <w:rFonts w:ascii="Arial" w:hAnsi="Arial" w:cs="Arial" w:hint="cs"/>
          <w:color w:val="000000"/>
          <w:sz w:val="21"/>
          <w:szCs w:val="21"/>
          <w:shd w:val="clear" w:color="auto" w:fill="FFFFFF"/>
          <w:rtl/>
        </w:rPr>
        <w:t>מדינת אפרטהייד</w:t>
      </w:r>
      <w:r w:rsidR="00142376">
        <w:rPr>
          <w:rFonts w:ascii="Arial" w:hAnsi="Arial" w:cs="Arial" w:hint="cs"/>
          <w:color w:val="000000"/>
          <w:sz w:val="21"/>
          <w:szCs w:val="21"/>
          <w:shd w:val="clear" w:color="auto" w:fill="FFFFFF"/>
          <w:rtl/>
        </w:rPr>
        <w:t xml:space="preserve">", </w:t>
      </w:r>
      <w:r w:rsidR="0077775B">
        <w:rPr>
          <w:rFonts w:ascii="Arial" w:hAnsi="Arial" w:cs="Arial" w:hint="cs"/>
          <w:color w:val="000000"/>
          <w:sz w:val="21"/>
          <w:szCs w:val="21"/>
          <w:shd w:val="clear" w:color="auto" w:fill="FFFFFF"/>
          <w:rtl/>
        </w:rPr>
        <w:t>ו</w:t>
      </w:r>
      <w:r w:rsidR="00DB0D7D">
        <w:rPr>
          <w:rFonts w:ascii="Arial" w:hAnsi="Arial" w:cs="Arial" w:hint="cs"/>
          <w:color w:val="000000"/>
          <w:sz w:val="21"/>
          <w:szCs w:val="21"/>
          <w:shd w:val="clear" w:color="auto" w:fill="FFFFFF"/>
          <w:rtl/>
        </w:rPr>
        <w:t xml:space="preserve">בלי להסתכן </w:t>
      </w:r>
      <w:r w:rsidR="00EF3BEE">
        <w:rPr>
          <w:rFonts w:ascii="Arial" w:hAnsi="Arial" w:cs="Arial" w:hint="cs"/>
          <w:color w:val="000000"/>
          <w:sz w:val="21"/>
          <w:szCs w:val="21"/>
          <w:shd w:val="clear" w:color="auto" w:fill="FFFFFF"/>
          <w:rtl/>
        </w:rPr>
        <w:t>באובדן הרוב היהודי</w:t>
      </w:r>
      <w:r w:rsidR="00812434">
        <w:rPr>
          <w:rFonts w:ascii="Arial" w:hAnsi="Arial" w:cs="Arial" w:hint="cs"/>
          <w:color w:val="000000"/>
          <w:sz w:val="21"/>
          <w:szCs w:val="21"/>
          <w:shd w:val="clear" w:color="auto" w:fill="FFFFFF"/>
          <w:rtl/>
        </w:rPr>
        <w:t>.</w:t>
      </w:r>
      <w:r w:rsidR="005918C7">
        <w:rPr>
          <w:rFonts w:ascii="Arial" w:hAnsi="Arial" w:cs="Arial" w:hint="cs"/>
          <w:color w:val="000000"/>
          <w:sz w:val="21"/>
          <w:szCs w:val="21"/>
          <w:shd w:val="clear" w:color="auto" w:fill="FFFFFF"/>
          <w:rtl/>
        </w:rPr>
        <w:t xml:space="preserve"> אבל לא התחלנו ב-1967, </w:t>
      </w:r>
      <w:r w:rsidR="00CB65DB">
        <w:rPr>
          <w:rFonts w:ascii="Arial" w:hAnsi="Arial" w:cs="Arial" w:hint="cs"/>
          <w:color w:val="000000"/>
          <w:sz w:val="21"/>
          <w:szCs w:val="21"/>
          <w:shd w:val="clear" w:color="auto" w:fill="FFFFFF"/>
          <w:rtl/>
        </w:rPr>
        <w:t xml:space="preserve">וזה גם לא בדיוק מה שפייגלין טען בדבריו השבוע, </w:t>
      </w:r>
      <w:r w:rsidR="00AE1BF4">
        <w:rPr>
          <w:rFonts w:ascii="Arial" w:hAnsi="Arial" w:cs="Arial" w:hint="cs"/>
          <w:color w:val="000000"/>
          <w:sz w:val="21"/>
          <w:szCs w:val="21"/>
          <w:shd w:val="clear" w:color="auto" w:fill="FFFFFF"/>
          <w:rtl/>
        </w:rPr>
        <w:t>אך</w:t>
      </w:r>
      <w:r w:rsidR="00CB65DB">
        <w:rPr>
          <w:rFonts w:ascii="Arial" w:hAnsi="Arial" w:cs="Arial" w:hint="cs"/>
          <w:color w:val="000000"/>
          <w:sz w:val="21"/>
          <w:szCs w:val="21"/>
          <w:shd w:val="clear" w:color="auto" w:fill="FFFFFF"/>
          <w:rtl/>
        </w:rPr>
        <w:t xml:space="preserve"> זה </w:t>
      </w:r>
      <w:r w:rsidR="00410060">
        <w:rPr>
          <w:rFonts w:ascii="Arial" w:hAnsi="Arial" w:cs="Arial" w:hint="cs"/>
          <w:color w:val="000000"/>
          <w:sz w:val="21"/>
          <w:szCs w:val="21"/>
          <w:shd w:val="clear" w:color="auto" w:fill="FFFFFF"/>
          <w:rtl/>
        </w:rPr>
        <w:t xml:space="preserve">כבר </w:t>
      </w:r>
      <w:r w:rsidR="00CB65DB">
        <w:rPr>
          <w:rFonts w:ascii="Arial" w:hAnsi="Arial" w:cs="Arial" w:hint="cs"/>
          <w:color w:val="000000"/>
          <w:sz w:val="21"/>
          <w:szCs w:val="21"/>
          <w:shd w:val="clear" w:color="auto" w:fill="FFFFFF"/>
          <w:rtl/>
        </w:rPr>
        <w:t>נותן מושג מסוים על מידת הממשות של הצעתו.</w:t>
      </w:r>
    </w:p>
    <w:p w:rsidR="00436E78" w:rsidRDefault="00436E78" w:rsidP="00436E78">
      <w:pPr>
        <w:bidi/>
        <w:rPr>
          <w:rFonts w:ascii="Arial" w:hAnsi="Arial" w:cs="Arial"/>
          <w:color w:val="000000"/>
          <w:sz w:val="21"/>
          <w:szCs w:val="21"/>
          <w:shd w:val="clear" w:color="auto" w:fill="FFFFFF"/>
          <w:rtl/>
        </w:rPr>
      </w:pPr>
    </w:p>
    <w:p w:rsidR="003B3B5E" w:rsidRDefault="003B3B5E" w:rsidP="00887619">
      <w:pPr>
        <w:pStyle w:val="Heading2"/>
        <w:bidi/>
        <w:rPr>
          <w:shd w:val="clear" w:color="auto" w:fill="FFFFFF"/>
          <w:rtl/>
        </w:rPr>
      </w:pPr>
      <w:r>
        <w:rPr>
          <w:rFonts w:hint="cs"/>
          <w:shd w:val="clear" w:color="auto" w:fill="FFFFFF"/>
          <w:rtl/>
        </w:rPr>
        <w:t xml:space="preserve">צד ב' של המשוואה - מחיר </w:t>
      </w:r>
      <w:r w:rsidR="009557DD">
        <w:rPr>
          <w:rFonts w:hint="cs"/>
          <w:shd w:val="clear" w:color="auto" w:fill="FFFFFF"/>
          <w:rtl/>
        </w:rPr>
        <w:t xml:space="preserve">הבטחון ביו"ש </w:t>
      </w:r>
      <w:r w:rsidR="0075289E">
        <w:rPr>
          <w:rFonts w:hint="cs"/>
          <w:shd w:val="clear" w:color="auto" w:fill="FFFFFF"/>
          <w:rtl/>
        </w:rPr>
        <w:t>מאז הסכ</w:t>
      </w:r>
      <w:r w:rsidR="00887619">
        <w:rPr>
          <w:rFonts w:hint="cs"/>
          <w:shd w:val="clear" w:color="auto" w:fill="FFFFFF"/>
          <w:rtl/>
        </w:rPr>
        <w:t>ם</w:t>
      </w:r>
      <w:r w:rsidR="0075289E">
        <w:rPr>
          <w:rFonts w:hint="cs"/>
          <w:shd w:val="clear" w:color="auto" w:fill="FFFFFF"/>
          <w:rtl/>
        </w:rPr>
        <w:t xml:space="preserve"> אוסלו</w:t>
      </w:r>
    </w:p>
    <w:p w:rsidR="001B4FB8" w:rsidRPr="001B4FB8" w:rsidRDefault="001B4FB8" w:rsidP="001B4FB8">
      <w:pPr>
        <w:bidi/>
        <w:rPr>
          <w:rtl/>
        </w:rPr>
      </w:pPr>
    </w:p>
    <w:p w:rsidR="00B3289E" w:rsidRDefault="0024038B" w:rsidP="00830064">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אחרי שהבנו מה </w:t>
      </w:r>
      <w:r w:rsidR="00687191">
        <w:rPr>
          <w:rFonts w:ascii="Arial" w:hAnsi="Arial" w:cs="Arial" w:hint="cs"/>
          <w:color w:val="000000"/>
          <w:sz w:val="21"/>
          <w:szCs w:val="21"/>
          <w:shd w:val="clear" w:color="auto" w:fill="FFFFFF"/>
          <w:rtl/>
        </w:rPr>
        <w:t xml:space="preserve">פייגלין </w:t>
      </w:r>
      <w:r>
        <w:rPr>
          <w:rFonts w:ascii="Arial" w:hAnsi="Arial" w:cs="Arial" w:hint="cs"/>
          <w:color w:val="000000"/>
          <w:sz w:val="21"/>
          <w:szCs w:val="21"/>
          <w:shd w:val="clear" w:color="auto" w:fill="FFFFFF"/>
          <w:rtl/>
        </w:rPr>
        <w:t xml:space="preserve">מציע וכמה זה יעלה, ומה תהיה התוצאה הדמוגרפית של יישום הצעתו, נבחן </w:t>
      </w:r>
      <w:r w:rsidR="00687191">
        <w:rPr>
          <w:rFonts w:ascii="Arial" w:hAnsi="Arial" w:cs="Arial" w:hint="cs"/>
          <w:color w:val="000000"/>
          <w:sz w:val="21"/>
          <w:szCs w:val="21"/>
          <w:shd w:val="clear" w:color="auto" w:fill="FFFFFF"/>
          <w:rtl/>
        </w:rPr>
        <w:t xml:space="preserve">עתה </w:t>
      </w:r>
      <w:r>
        <w:rPr>
          <w:rFonts w:ascii="Arial" w:hAnsi="Arial" w:cs="Arial" w:hint="cs"/>
          <w:color w:val="000000"/>
          <w:sz w:val="21"/>
          <w:szCs w:val="21"/>
          <w:shd w:val="clear" w:color="auto" w:fill="FFFFFF"/>
          <w:rtl/>
        </w:rPr>
        <w:t>כמה עלה</w:t>
      </w:r>
      <w:r w:rsidR="00687191">
        <w:rPr>
          <w:rFonts w:ascii="Arial" w:hAnsi="Arial" w:cs="Arial" w:hint="cs"/>
          <w:color w:val="000000"/>
          <w:sz w:val="21"/>
          <w:szCs w:val="21"/>
          <w:shd w:val="clear" w:color="auto" w:fill="FFFFFF"/>
          <w:rtl/>
        </w:rPr>
        <w:t xml:space="preserve">, עולה, וימשיך לעלות לנו </w:t>
      </w:r>
      <w:r>
        <w:rPr>
          <w:rFonts w:ascii="Arial" w:hAnsi="Arial" w:cs="Arial" w:hint="cs"/>
          <w:color w:val="000000"/>
          <w:sz w:val="21"/>
          <w:szCs w:val="21"/>
          <w:shd w:val="clear" w:color="auto" w:fill="FFFFFF"/>
          <w:rtl/>
        </w:rPr>
        <w:t>הבטחון/אבטחה/מיגון</w:t>
      </w:r>
      <w:r w:rsidR="00687191">
        <w:rPr>
          <w:rFonts w:ascii="Arial" w:hAnsi="Arial" w:cs="Arial" w:hint="cs"/>
          <w:color w:val="000000"/>
          <w:sz w:val="21"/>
          <w:szCs w:val="21"/>
          <w:shd w:val="clear" w:color="auto" w:fill="FFFFFF"/>
          <w:rtl/>
        </w:rPr>
        <w:t>/</w:t>
      </w:r>
      <w:r w:rsidR="008C6FD8">
        <w:rPr>
          <w:rFonts w:ascii="Arial" w:hAnsi="Arial" w:cs="Arial" w:hint="cs"/>
          <w:color w:val="000000"/>
          <w:sz w:val="21"/>
          <w:szCs w:val="21"/>
          <w:shd w:val="clear" w:color="auto" w:fill="FFFFFF"/>
          <w:rtl/>
        </w:rPr>
        <w:t xml:space="preserve">סיכול </w:t>
      </w:r>
      <w:r w:rsidR="00FD5B45">
        <w:rPr>
          <w:rFonts w:ascii="Arial" w:hAnsi="Arial" w:cs="Arial" w:hint="cs"/>
          <w:color w:val="000000"/>
          <w:sz w:val="21"/>
          <w:szCs w:val="21"/>
          <w:shd w:val="clear" w:color="auto" w:fill="FFFFFF"/>
          <w:rtl/>
        </w:rPr>
        <w:t>ביו"ש</w:t>
      </w:r>
      <w:r w:rsidR="00687191">
        <w:rPr>
          <w:rFonts w:ascii="Arial" w:hAnsi="Arial" w:cs="Arial" w:hint="cs"/>
          <w:color w:val="000000"/>
          <w:sz w:val="21"/>
          <w:szCs w:val="21"/>
          <w:shd w:val="clear" w:color="auto" w:fill="FFFFFF"/>
          <w:rtl/>
        </w:rPr>
        <w:t xml:space="preserve">, כלומר כמה אנחנו מוציאים על "בטחון שוטף" שנועד להגן עלינו מפני </w:t>
      </w:r>
      <w:r w:rsidR="00FD5B45">
        <w:rPr>
          <w:rFonts w:ascii="Arial" w:hAnsi="Arial" w:cs="Arial" w:hint="cs"/>
          <w:color w:val="000000"/>
          <w:sz w:val="21"/>
          <w:szCs w:val="21"/>
          <w:shd w:val="clear" w:color="auto" w:fill="FFFFFF"/>
          <w:rtl/>
        </w:rPr>
        <w:t xml:space="preserve">סכנת </w:t>
      </w:r>
      <w:r w:rsidR="00687191">
        <w:rPr>
          <w:rFonts w:ascii="Arial" w:hAnsi="Arial" w:cs="Arial" w:hint="cs"/>
          <w:color w:val="000000"/>
          <w:sz w:val="21"/>
          <w:szCs w:val="21"/>
          <w:shd w:val="clear" w:color="auto" w:fill="FFFFFF"/>
          <w:rtl/>
        </w:rPr>
        <w:t>הטרור הפלשתיני מיו"ש.</w:t>
      </w:r>
    </w:p>
    <w:p w:rsidR="00687191" w:rsidRDefault="00DD4B3A" w:rsidP="00AD7103">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עוד שתי הערות ביניים, נקודות למחשבה:</w:t>
      </w:r>
    </w:p>
    <w:p w:rsidR="00741FF0" w:rsidRDefault="00741FF0" w:rsidP="00F600E9">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א. </w:t>
      </w:r>
      <w:r w:rsidR="00174024">
        <w:rPr>
          <w:rFonts w:ascii="Arial" w:hAnsi="Arial" w:cs="Arial" w:hint="cs"/>
          <w:color w:val="000000"/>
          <w:sz w:val="21"/>
          <w:szCs w:val="21"/>
          <w:shd w:val="clear" w:color="auto" w:fill="FFFFFF"/>
          <w:rtl/>
        </w:rPr>
        <w:t>אם הצע</w:t>
      </w:r>
      <w:r w:rsidR="002D1733">
        <w:rPr>
          <w:rFonts w:ascii="Arial" w:hAnsi="Arial" w:cs="Arial" w:hint="cs"/>
          <w:color w:val="000000"/>
          <w:sz w:val="21"/>
          <w:szCs w:val="21"/>
          <w:shd w:val="clear" w:color="auto" w:fill="FFFFFF"/>
          <w:rtl/>
        </w:rPr>
        <w:t>ת</w:t>
      </w:r>
      <w:r w:rsidR="00174024">
        <w:rPr>
          <w:rFonts w:ascii="Arial" w:hAnsi="Arial" w:cs="Arial" w:hint="cs"/>
          <w:color w:val="000000"/>
          <w:sz w:val="21"/>
          <w:szCs w:val="21"/>
          <w:shd w:val="clear" w:color="auto" w:fill="FFFFFF"/>
          <w:rtl/>
        </w:rPr>
        <w:t xml:space="preserve"> פייגלין טובה ליו"ש, היא כנראה גם טובה לעזה</w:t>
      </w:r>
      <w:r w:rsidR="00F600E9">
        <w:rPr>
          <w:rFonts w:ascii="Arial" w:hAnsi="Arial" w:cs="Arial" w:hint="cs"/>
          <w:color w:val="000000"/>
          <w:sz w:val="21"/>
          <w:szCs w:val="21"/>
          <w:shd w:val="clear" w:color="auto" w:fill="FFFFFF"/>
          <w:rtl/>
        </w:rPr>
        <w:t xml:space="preserve">, ומאותן סיבות. </w:t>
      </w:r>
      <w:r w:rsidR="00174024">
        <w:rPr>
          <w:rFonts w:ascii="Arial" w:hAnsi="Arial" w:cs="Arial" w:hint="cs"/>
          <w:color w:val="000000"/>
          <w:sz w:val="21"/>
          <w:szCs w:val="21"/>
          <w:shd w:val="clear" w:color="auto" w:fill="FFFFFF"/>
          <w:rtl/>
        </w:rPr>
        <w:t>אם נרצה בכך.</w:t>
      </w:r>
    </w:p>
    <w:p w:rsidR="00B3289E" w:rsidRDefault="00D91D97" w:rsidP="00CC55AD">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ב. </w:t>
      </w:r>
      <w:r w:rsidR="00066447">
        <w:rPr>
          <w:rFonts w:ascii="Arial" w:hAnsi="Arial" w:cs="Arial" w:hint="cs"/>
          <w:color w:val="000000"/>
          <w:sz w:val="21"/>
          <w:szCs w:val="21"/>
          <w:shd w:val="clear" w:color="auto" w:fill="FFFFFF"/>
          <w:rtl/>
        </w:rPr>
        <w:t>התרגלנו לחשוב על בטחון בתור ה</w:t>
      </w:r>
      <w:r w:rsidR="00824DC2">
        <w:rPr>
          <w:rFonts w:ascii="Arial" w:hAnsi="Arial" w:cs="Arial" w:hint="cs"/>
          <w:color w:val="000000"/>
          <w:sz w:val="21"/>
          <w:szCs w:val="21"/>
          <w:shd w:val="clear" w:color="auto" w:fill="FFFFFF"/>
          <w:rtl/>
        </w:rPr>
        <w:t>מאמץ היומיומי הסיזיפי ל</w:t>
      </w:r>
      <w:r w:rsidR="00D302A9">
        <w:rPr>
          <w:rFonts w:ascii="Arial" w:hAnsi="Arial" w:cs="Arial" w:hint="cs"/>
          <w:color w:val="000000"/>
          <w:sz w:val="21"/>
          <w:szCs w:val="21"/>
          <w:shd w:val="clear" w:color="auto" w:fill="FFFFFF"/>
          <w:rtl/>
        </w:rPr>
        <w:t xml:space="preserve">הגנה מפני סכנת הטרור. </w:t>
      </w:r>
      <w:r w:rsidR="00066447">
        <w:rPr>
          <w:rFonts w:ascii="Arial" w:hAnsi="Arial" w:cs="Arial" w:hint="cs"/>
          <w:color w:val="000000"/>
          <w:sz w:val="21"/>
          <w:szCs w:val="21"/>
          <w:shd w:val="clear" w:color="auto" w:fill="FFFFFF"/>
          <w:rtl/>
        </w:rPr>
        <w:t>בטחון אמיתי הוא מצב שבו אין טרור</w:t>
      </w:r>
      <w:r w:rsidR="00A85C41">
        <w:rPr>
          <w:rFonts w:ascii="Arial" w:hAnsi="Arial" w:cs="Arial" w:hint="cs"/>
          <w:color w:val="000000"/>
          <w:sz w:val="21"/>
          <w:szCs w:val="21"/>
          <w:shd w:val="clear" w:color="auto" w:fill="FFFFFF"/>
          <w:rtl/>
        </w:rPr>
        <w:t xml:space="preserve"> ו</w:t>
      </w:r>
      <w:r w:rsidR="00D302A9">
        <w:rPr>
          <w:rFonts w:ascii="Arial" w:hAnsi="Arial" w:cs="Arial" w:hint="cs"/>
          <w:color w:val="000000"/>
          <w:sz w:val="21"/>
          <w:szCs w:val="21"/>
          <w:shd w:val="clear" w:color="auto" w:fill="FFFFFF"/>
          <w:rtl/>
        </w:rPr>
        <w:t xml:space="preserve">גם </w:t>
      </w:r>
      <w:r w:rsidR="00A85C41">
        <w:rPr>
          <w:rFonts w:ascii="Arial" w:hAnsi="Arial" w:cs="Arial" w:hint="cs"/>
          <w:color w:val="000000"/>
          <w:sz w:val="21"/>
          <w:szCs w:val="21"/>
          <w:shd w:val="clear" w:color="auto" w:fill="FFFFFF"/>
          <w:rtl/>
        </w:rPr>
        <w:t>אין חשש לטרור</w:t>
      </w:r>
      <w:r w:rsidR="00D302A9">
        <w:rPr>
          <w:rFonts w:ascii="Arial" w:hAnsi="Arial" w:cs="Arial" w:hint="cs"/>
          <w:color w:val="000000"/>
          <w:sz w:val="21"/>
          <w:szCs w:val="21"/>
          <w:shd w:val="clear" w:color="auto" w:fill="FFFFFF"/>
          <w:rtl/>
        </w:rPr>
        <w:t xml:space="preserve">, משהו בנוסח "ותשקוט הארץ שמונים שנה" (ספר שופטים, פרק ג, פסוק ל), או המצב בגולן מאז </w:t>
      </w:r>
      <w:r w:rsidR="002F1D00">
        <w:rPr>
          <w:rFonts w:ascii="Arial" w:hAnsi="Arial" w:cs="Arial" w:hint="cs"/>
          <w:color w:val="000000"/>
          <w:sz w:val="21"/>
          <w:szCs w:val="21"/>
          <w:shd w:val="clear" w:color="auto" w:fill="FFFFFF"/>
          <w:rtl/>
        </w:rPr>
        <w:t>הסכם הפרדת הכוחות</w:t>
      </w:r>
      <w:r w:rsidR="00B7776E">
        <w:rPr>
          <w:rFonts w:ascii="Arial" w:hAnsi="Arial" w:cs="Arial" w:hint="cs"/>
          <w:color w:val="000000"/>
          <w:sz w:val="21"/>
          <w:szCs w:val="21"/>
          <w:shd w:val="clear" w:color="auto" w:fill="FFFFFF"/>
          <w:rtl/>
        </w:rPr>
        <w:t xml:space="preserve"> עם סוריה </w:t>
      </w:r>
      <w:r w:rsidR="00D11EC7">
        <w:rPr>
          <w:rFonts w:ascii="Arial" w:hAnsi="Arial" w:cs="Arial" w:hint="cs"/>
          <w:color w:val="000000"/>
          <w:sz w:val="21"/>
          <w:szCs w:val="21"/>
          <w:shd w:val="clear" w:color="auto" w:fill="FFFFFF"/>
          <w:rtl/>
        </w:rPr>
        <w:t>(</w:t>
      </w:r>
      <w:r w:rsidR="00D302A9">
        <w:rPr>
          <w:rFonts w:ascii="Arial" w:hAnsi="Arial" w:cs="Arial" w:hint="cs"/>
          <w:color w:val="000000"/>
          <w:sz w:val="21"/>
          <w:szCs w:val="21"/>
          <w:shd w:val="clear" w:color="auto" w:fill="FFFFFF"/>
          <w:rtl/>
        </w:rPr>
        <w:t>1974</w:t>
      </w:r>
      <w:r w:rsidR="00B7776E">
        <w:rPr>
          <w:rFonts w:ascii="Arial" w:hAnsi="Arial" w:cs="Arial" w:hint="cs"/>
          <w:color w:val="000000"/>
          <w:sz w:val="21"/>
          <w:szCs w:val="21"/>
          <w:shd w:val="clear" w:color="auto" w:fill="FFFFFF"/>
          <w:rtl/>
        </w:rPr>
        <w:t>)</w:t>
      </w:r>
      <w:r w:rsidR="008962B0">
        <w:rPr>
          <w:rFonts w:ascii="Arial" w:hAnsi="Arial" w:cs="Arial" w:hint="cs"/>
          <w:color w:val="000000"/>
          <w:sz w:val="21"/>
          <w:szCs w:val="21"/>
          <w:shd w:val="clear" w:color="auto" w:fill="FFFFFF"/>
          <w:rtl/>
        </w:rPr>
        <w:t>, שתי דוגמאות שהמשותף להן, כמו לרבות אחרות מהעולם, הוא שהשקט הממושך הושג כתוצאה ישירה מנצחון מוחץ</w:t>
      </w:r>
      <w:r w:rsidR="00FC0BB2">
        <w:rPr>
          <w:rFonts w:ascii="Arial" w:hAnsi="Arial" w:cs="Arial" w:hint="cs"/>
          <w:color w:val="000000"/>
          <w:sz w:val="21"/>
          <w:szCs w:val="21"/>
          <w:shd w:val="clear" w:color="auto" w:fill="FFFFFF"/>
          <w:rtl/>
        </w:rPr>
        <w:t>,</w:t>
      </w:r>
      <w:r w:rsidR="008962B0">
        <w:rPr>
          <w:rFonts w:ascii="Arial" w:hAnsi="Arial" w:cs="Arial" w:hint="cs"/>
          <w:color w:val="000000"/>
          <w:sz w:val="21"/>
          <w:szCs w:val="21"/>
          <w:shd w:val="clear" w:color="auto" w:fill="FFFFFF"/>
          <w:rtl/>
        </w:rPr>
        <w:t xml:space="preserve"> שיצר הרתעה מתמשכת.</w:t>
      </w:r>
      <w:r w:rsidR="00FC0BB2">
        <w:rPr>
          <w:rFonts w:ascii="Arial" w:hAnsi="Arial" w:cs="Arial" w:hint="cs"/>
          <w:color w:val="000000"/>
          <w:sz w:val="21"/>
          <w:szCs w:val="21"/>
          <w:shd w:val="clear" w:color="auto" w:fill="FFFFFF"/>
          <w:rtl/>
        </w:rPr>
        <w:t xml:space="preserve"> </w:t>
      </w:r>
      <w:r w:rsidR="00A85F37">
        <w:rPr>
          <w:rFonts w:ascii="Arial" w:hAnsi="Arial" w:cs="Arial" w:hint="cs"/>
          <w:color w:val="000000"/>
          <w:sz w:val="21"/>
          <w:szCs w:val="21"/>
          <w:shd w:val="clear" w:color="auto" w:fill="FFFFFF"/>
          <w:rtl/>
        </w:rPr>
        <w:lastRenderedPageBreak/>
        <w:t xml:space="preserve">ואילו </w:t>
      </w:r>
      <w:r w:rsidR="00066447">
        <w:rPr>
          <w:rFonts w:ascii="Arial" w:hAnsi="Arial" w:cs="Arial" w:hint="cs"/>
          <w:color w:val="000000"/>
          <w:sz w:val="21"/>
          <w:szCs w:val="21"/>
          <w:shd w:val="clear" w:color="auto" w:fill="FFFFFF"/>
          <w:rtl/>
        </w:rPr>
        <w:t>מה שאנחנ</w:t>
      </w:r>
      <w:r w:rsidR="009D53D8">
        <w:rPr>
          <w:rFonts w:ascii="Arial" w:hAnsi="Arial" w:cs="Arial" w:hint="cs"/>
          <w:color w:val="000000"/>
          <w:sz w:val="21"/>
          <w:szCs w:val="21"/>
          <w:shd w:val="clear" w:color="auto" w:fill="FFFFFF"/>
          <w:rtl/>
        </w:rPr>
        <w:t xml:space="preserve">ו קוראים </w:t>
      </w:r>
      <w:r w:rsidR="00A85C41">
        <w:rPr>
          <w:rFonts w:ascii="Arial" w:hAnsi="Arial" w:cs="Arial" w:hint="cs"/>
          <w:color w:val="000000"/>
          <w:sz w:val="21"/>
          <w:szCs w:val="21"/>
          <w:shd w:val="clear" w:color="auto" w:fill="FFFFFF"/>
          <w:rtl/>
        </w:rPr>
        <w:t xml:space="preserve">לו </w:t>
      </w:r>
      <w:r w:rsidR="009D53D8">
        <w:rPr>
          <w:rFonts w:ascii="Arial" w:hAnsi="Arial" w:cs="Arial" w:hint="cs"/>
          <w:color w:val="000000"/>
          <w:sz w:val="21"/>
          <w:szCs w:val="21"/>
          <w:shd w:val="clear" w:color="auto" w:fill="FFFFFF"/>
          <w:rtl/>
        </w:rPr>
        <w:t>"בטחון" זו בעצם א</w:t>
      </w:r>
      <w:r w:rsidR="008F3C26">
        <w:rPr>
          <w:rFonts w:ascii="Arial" w:hAnsi="Arial" w:cs="Arial" w:hint="cs"/>
          <w:color w:val="000000"/>
          <w:sz w:val="21"/>
          <w:szCs w:val="21"/>
          <w:shd w:val="clear" w:color="auto" w:fill="FFFFFF"/>
          <w:rtl/>
        </w:rPr>
        <w:t>בטחה</w:t>
      </w:r>
      <w:r w:rsidR="002F1D00">
        <w:rPr>
          <w:rFonts w:ascii="Arial" w:hAnsi="Arial" w:cs="Arial" w:hint="cs"/>
          <w:color w:val="000000"/>
          <w:sz w:val="21"/>
          <w:szCs w:val="21"/>
          <w:shd w:val="clear" w:color="auto" w:fill="FFFFFF"/>
          <w:rtl/>
        </w:rPr>
        <w:t xml:space="preserve">, כל הזמן ובכל מקום, </w:t>
      </w:r>
      <w:r w:rsidR="008F3C26">
        <w:rPr>
          <w:rFonts w:ascii="Arial" w:hAnsi="Arial" w:cs="Arial" w:hint="cs"/>
          <w:color w:val="000000"/>
          <w:sz w:val="21"/>
          <w:szCs w:val="21"/>
          <w:shd w:val="clear" w:color="auto" w:fill="FFFFFF"/>
          <w:rtl/>
        </w:rPr>
        <w:t>ולא בטחון. אין לנו בטחון</w:t>
      </w:r>
      <w:r w:rsidR="00471C44">
        <w:rPr>
          <w:rFonts w:ascii="Arial" w:hAnsi="Arial" w:cs="Arial" w:hint="cs"/>
          <w:color w:val="000000"/>
          <w:sz w:val="21"/>
          <w:szCs w:val="21"/>
          <w:shd w:val="clear" w:color="auto" w:fill="FFFFFF"/>
          <w:rtl/>
        </w:rPr>
        <w:t>, וחשוב שנבין זאת.</w:t>
      </w:r>
    </w:p>
    <w:p w:rsidR="005E4ED1" w:rsidRDefault="00455849" w:rsidP="008867F4">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אם כן, נבחן </w:t>
      </w:r>
      <w:r w:rsidR="006A18CA">
        <w:rPr>
          <w:rFonts w:ascii="Arial" w:hAnsi="Arial" w:cs="Arial" w:hint="cs"/>
          <w:color w:val="000000"/>
          <w:sz w:val="21"/>
          <w:szCs w:val="21"/>
          <w:shd w:val="clear" w:color="auto" w:fill="FFFFFF"/>
          <w:rtl/>
        </w:rPr>
        <w:t xml:space="preserve">עתה </w:t>
      </w:r>
      <w:r>
        <w:rPr>
          <w:rFonts w:ascii="Arial" w:hAnsi="Arial" w:cs="Arial" w:hint="cs"/>
          <w:color w:val="000000"/>
          <w:sz w:val="21"/>
          <w:szCs w:val="21"/>
          <w:shd w:val="clear" w:color="auto" w:fill="FFFFFF"/>
          <w:rtl/>
        </w:rPr>
        <w:t xml:space="preserve">את העלות השוטפת, המתמדת, </w:t>
      </w:r>
      <w:r w:rsidR="00E27C23">
        <w:rPr>
          <w:rFonts w:ascii="Arial" w:hAnsi="Arial" w:cs="Arial" w:hint="cs"/>
          <w:color w:val="000000"/>
          <w:sz w:val="21"/>
          <w:szCs w:val="21"/>
          <w:shd w:val="clear" w:color="auto" w:fill="FFFFFF"/>
          <w:rtl/>
        </w:rPr>
        <w:t xml:space="preserve">של הבטחון שמדינת ישראל </w:t>
      </w:r>
      <w:r w:rsidR="00E7633F">
        <w:rPr>
          <w:rFonts w:ascii="Arial" w:hAnsi="Arial" w:cs="Arial" w:hint="cs"/>
          <w:color w:val="000000"/>
          <w:sz w:val="21"/>
          <w:szCs w:val="21"/>
          <w:shd w:val="clear" w:color="auto" w:fill="FFFFFF"/>
          <w:rtl/>
        </w:rPr>
        <w:t>"</w:t>
      </w:r>
      <w:r w:rsidR="00E27C23">
        <w:rPr>
          <w:rFonts w:ascii="Arial" w:hAnsi="Arial" w:cs="Arial" w:hint="cs"/>
          <w:color w:val="000000"/>
          <w:sz w:val="21"/>
          <w:szCs w:val="21"/>
          <w:shd w:val="clear" w:color="auto" w:fill="FFFFFF"/>
          <w:rtl/>
        </w:rPr>
        <w:t>מייצרת</w:t>
      </w:r>
      <w:r w:rsidR="00E7633F">
        <w:rPr>
          <w:rFonts w:ascii="Arial" w:hAnsi="Arial" w:cs="Arial" w:hint="cs"/>
          <w:color w:val="000000"/>
          <w:sz w:val="21"/>
          <w:szCs w:val="21"/>
          <w:shd w:val="clear" w:color="auto" w:fill="FFFFFF"/>
          <w:rtl/>
        </w:rPr>
        <w:t>"</w:t>
      </w:r>
      <w:r w:rsidR="00E27C23">
        <w:rPr>
          <w:rFonts w:ascii="Arial" w:hAnsi="Arial" w:cs="Arial" w:hint="cs"/>
          <w:color w:val="000000"/>
          <w:sz w:val="21"/>
          <w:szCs w:val="21"/>
          <w:shd w:val="clear" w:color="auto" w:fill="FFFFFF"/>
          <w:rtl/>
        </w:rPr>
        <w:t xml:space="preserve"> מול סכנת הטרור מיו"ש, במגוון שיטות, החל מהעברת כספים, המשך במאמץ </w:t>
      </w:r>
      <w:r w:rsidR="00BB7F68">
        <w:rPr>
          <w:rFonts w:ascii="Arial" w:hAnsi="Arial" w:cs="Arial" w:hint="cs"/>
          <w:color w:val="000000"/>
          <w:sz w:val="21"/>
          <w:szCs w:val="21"/>
          <w:shd w:val="clear" w:color="auto" w:fill="FFFFFF"/>
          <w:rtl/>
        </w:rPr>
        <w:t xml:space="preserve">יומיומי </w:t>
      </w:r>
      <w:r w:rsidR="00E27C23">
        <w:rPr>
          <w:rFonts w:ascii="Arial" w:hAnsi="Arial" w:cs="Arial" w:hint="cs"/>
          <w:color w:val="000000"/>
          <w:sz w:val="21"/>
          <w:szCs w:val="21"/>
          <w:shd w:val="clear" w:color="auto" w:fill="FFFFFF"/>
          <w:rtl/>
        </w:rPr>
        <w:t xml:space="preserve">לסיכול טרור, המשך בנוכחות </w:t>
      </w:r>
      <w:r w:rsidR="009B0CA7">
        <w:rPr>
          <w:rFonts w:ascii="Arial" w:hAnsi="Arial" w:cs="Arial" w:hint="cs"/>
          <w:color w:val="000000"/>
          <w:sz w:val="21"/>
          <w:szCs w:val="21"/>
          <w:shd w:val="clear" w:color="auto" w:fill="FFFFFF"/>
          <w:rtl/>
        </w:rPr>
        <w:t xml:space="preserve">אנשי בטחון ומאבטחים </w:t>
      </w:r>
      <w:r w:rsidR="00E27C23">
        <w:rPr>
          <w:rFonts w:ascii="Arial" w:hAnsi="Arial" w:cs="Arial" w:hint="cs"/>
          <w:color w:val="000000"/>
          <w:sz w:val="21"/>
          <w:szCs w:val="21"/>
          <w:shd w:val="clear" w:color="auto" w:fill="FFFFFF"/>
          <w:rtl/>
        </w:rPr>
        <w:t xml:space="preserve">בכל מקום, </w:t>
      </w:r>
      <w:r w:rsidR="009B0CA7">
        <w:rPr>
          <w:rFonts w:ascii="Arial" w:hAnsi="Arial" w:cs="Arial" w:hint="cs"/>
          <w:color w:val="000000"/>
          <w:sz w:val="21"/>
          <w:szCs w:val="21"/>
          <w:shd w:val="clear" w:color="auto" w:fill="FFFFFF"/>
          <w:rtl/>
        </w:rPr>
        <w:t xml:space="preserve">תופעה שלא היתה מוכרת בישראל לפני הסכמי אוסלו, המשך במיגון </w:t>
      </w:r>
      <w:r w:rsidR="00766CEE">
        <w:rPr>
          <w:rFonts w:ascii="Arial" w:hAnsi="Arial" w:cs="Arial" w:hint="cs"/>
          <w:color w:val="000000"/>
          <w:sz w:val="21"/>
          <w:szCs w:val="21"/>
          <w:shd w:val="clear" w:color="auto" w:fill="FFFFFF"/>
          <w:rtl/>
        </w:rPr>
        <w:t xml:space="preserve">פיזי </w:t>
      </w:r>
      <w:r w:rsidR="009B0CA7">
        <w:rPr>
          <w:rFonts w:ascii="Arial" w:hAnsi="Arial" w:cs="Arial" w:hint="cs"/>
          <w:color w:val="000000"/>
          <w:sz w:val="21"/>
          <w:szCs w:val="21"/>
          <w:shd w:val="clear" w:color="auto" w:fill="FFFFFF"/>
          <w:rtl/>
        </w:rPr>
        <w:t>לסוגיו, וכמובן העלויות הנגרמות ע"י הטרור שאינו מסוכל.</w:t>
      </w:r>
    </w:p>
    <w:p w:rsidR="009B0CA7" w:rsidRDefault="006B7B20" w:rsidP="003F2373">
      <w:pPr>
        <w:bidi/>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מדובר בעצם בכמה עלויות, ומסיבות מובנות חלקן לא מפורסמות ולכן יהיה קשה לדייק, אבל אשתדל עד כמה שהנתונים הזמינים מאפשרים</w:t>
      </w:r>
      <w:r w:rsidR="00691D70">
        <w:rPr>
          <w:rFonts w:ascii="Arial" w:hAnsi="Arial" w:cs="Arial" w:hint="cs"/>
          <w:color w:val="000000"/>
          <w:sz w:val="21"/>
          <w:szCs w:val="21"/>
          <w:shd w:val="clear" w:color="auto" w:fill="FFFFFF"/>
          <w:rtl/>
        </w:rPr>
        <w:t>.</w:t>
      </w:r>
      <w:r w:rsidR="00BB5341">
        <w:rPr>
          <w:rFonts w:ascii="Arial" w:hAnsi="Arial" w:cs="Arial" w:hint="cs"/>
          <w:color w:val="000000"/>
          <w:sz w:val="21"/>
          <w:szCs w:val="21"/>
          <w:shd w:val="clear" w:color="auto" w:fill="FFFFFF"/>
          <w:rtl/>
        </w:rPr>
        <w:t xml:space="preserve"> הנה </w:t>
      </w:r>
      <w:r w:rsidR="0005256D">
        <w:rPr>
          <w:rFonts w:ascii="Arial" w:hAnsi="Arial" w:cs="Arial" w:hint="cs"/>
          <w:color w:val="000000"/>
          <w:sz w:val="21"/>
          <w:szCs w:val="21"/>
          <w:shd w:val="clear" w:color="auto" w:fill="FFFFFF"/>
          <w:rtl/>
        </w:rPr>
        <w:t xml:space="preserve">עשרה </w:t>
      </w:r>
      <w:r w:rsidR="00BB5341">
        <w:rPr>
          <w:rFonts w:ascii="Arial" w:hAnsi="Arial" w:cs="Arial" w:hint="cs"/>
          <w:color w:val="000000"/>
          <w:sz w:val="21"/>
          <w:szCs w:val="21"/>
          <w:shd w:val="clear" w:color="auto" w:fill="FFFFFF"/>
          <w:rtl/>
        </w:rPr>
        <w:t xml:space="preserve">סעיפי הוצאה שוטפים, </w:t>
      </w:r>
      <w:r w:rsidR="008E222D">
        <w:rPr>
          <w:rFonts w:ascii="Arial" w:hAnsi="Arial" w:cs="Arial" w:hint="cs"/>
          <w:color w:val="000000"/>
          <w:sz w:val="21"/>
          <w:szCs w:val="21"/>
          <w:shd w:val="clear" w:color="auto" w:fill="FFFFFF"/>
          <w:rtl/>
        </w:rPr>
        <w:t xml:space="preserve">או </w:t>
      </w:r>
      <w:r w:rsidR="00BB5341">
        <w:rPr>
          <w:rFonts w:ascii="Arial" w:hAnsi="Arial" w:cs="Arial" w:hint="cs"/>
          <w:color w:val="000000"/>
          <w:sz w:val="21"/>
          <w:szCs w:val="21"/>
          <w:shd w:val="clear" w:color="auto" w:fill="FFFFFF"/>
          <w:rtl/>
        </w:rPr>
        <w:t xml:space="preserve">הוצאות חד פעמיות </w:t>
      </w:r>
      <w:r w:rsidR="00DB7BCC">
        <w:rPr>
          <w:rFonts w:ascii="Arial" w:hAnsi="Arial" w:cs="Arial" w:hint="cs"/>
          <w:color w:val="000000"/>
          <w:sz w:val="21"/>
          <w:szCs w:val="21"/>
          <w:shd w:val="clear" w:color="auto" w:fill="FFFFFF"/>
          <w:rtl/>
        </w:rPr>
        <w:t>שהיו לנו</w:t>
      </w:r>
      <w:r w:rsidR="00BB5341">
        <w:rPr>
          <w:rFonts w:ascii="Arial" w:hAnsi="Arial" w:cs="Arial" w:hint="cs"/>
          <w:color w:val="000000"/>
          <w:sz w:val="21"/>
          <w:szCs w:val="21"/>
          <w:shd w:val="clear" w:color="auto" w:fill="FFFFFF"/>
          <w:rtl/>
        </w:rPr>
        <w:t>, בהקשר של המאבק בט</w:t>
      </w:r>
      <w:r w:rsidR="00D403AC">
        <w:rPr>
          <w:rFonts w:ascii="Arial" w:hAnsi="Arial" w:cs="Arial" w:hint="cs"/>
          <w:color w:val="000000"/>
          <w:sz w:val="21"/>
          <w:szCs w:val="21"/>
          <w:shd w:val="clear" w:color="auto" w:fill="FFFFFF"/>
          <w:rtl/>
        </w:rPr>
        <w:t>רור ביו"ש וממנה מאז הסכמי אוסלו</w:t>
      </w:r>
      <w:r w:rsidR="00C146B3">
        <w:rPr>
          <w:rFonts w:ascii="Arial" w:hAnsi="Arial" w:cs="Arial" w:hint="cs"/>
          <w:color w:val="000000"/>
          <w:sz w:val="21"/>
          <w:szCs w:val="21"/>
          <w:shd w:val="clear" w:color="auto" w:fill="FFFFFF"/>
          <w:rtl/>
        </w:rPr>
        <w:t xml:space="preserve">, </w:t>
      </w:r>
      <w:r w:rsidR="006F3580">
        <w:rPr>
          <w:rFonts w:ascii="Arial" w:hAnsi="Arial" w:cs="Arial" w:hint="cs"/>
          <w:color w:val="000000"/>
          <w:sz w:val="21"/>
          <w:szCs w:val="21"/>
          <w:shd w:val="clear" w:color="auto" w:fill="FFFFFF"/>
          <w:rtl/>
        </w:rPr>
        <w:t>שאליהם התייחס פייגלין בדבריו:</w:t>
      </w:r>
    </w:p>
    <w:p w:rsidR="006B7B20" w:rsidRDefault="006D5308" w:rsidP="001953B2">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 xml:space="preserve">העברת כספים לרשות הפלשתינית </w:t>
      </w:r>
    </w:p>
    <w:p w:rsidR="006D5308" w:rsidRDefault="006D5308" w:rsidP="006D5308">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שירות הבטחון הכללי</w:t>
      </w:r>
      <w:r w:rsidR="00EE777C">
        <w:rPr>
          <w:rFonts w:ascii="Arial" w:hAnsi="Arial" w:cs="Arial" w:hint="cs"/>
          <w:color w:val="000000"/>
          <w:sz w:val="21"/>
          <w:szCs w:val="21"/>
          <w:shd w:val="clear" w:color="auto" w:fill="FFFFFF"/>
          <w:rtl/>
        </w:rPr>
        <w:t xml:space="preserve"> ביו"ש</w:t>
      </w:r>
    </w:p>
    <w:p w:rsidR="006D5308" w:rsidRDefault="006D5308" w:rsidP="006D5308">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משמר הגבול</w:t>
      </w:r>
      <w:r w:rsidR="00EE777C">
        <w:rPr>
          <w:rFonts w:ascii="Arial" w:hAnsi="Arial" w:cs="Arial" w:hint="cs"/>
          <w:color w:val="000000"/>
          <w:sz w:val="21"/>
          <w:szCs w:val="21"/>
          <w:shd w:val="clear" w:color="auto" w:fill="FFFFFF"/>
          <w:rtl/>
        </w:rPr>
        <w:t xml:space="preserve"> ביו"ש</w:t>
      </w:r>
    </w:p>
    <w:p w:rsidR="00796ACF" w:rsidRDefault="0082415A" w:rsidP="00803BEA">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צה"ל</w:t>
      </w:r>
      <w:r w:rsidR="00EE777C">
        <w:rPr>
          <w:rFonts w:ascii="Arial" w:hAnsi="Arial" w:cs="Arial" w:hint="cs"/>
          <w:color w:val="000000"/>
          <w:sz w:val="21"/>
          <w:szCs w:val="21"/>
          <w:shd w:val="clear" w:color="auto" w:fill="FFFFFF"/>
          <w:rtl/>
        </w:rPr>
        <w:t xml:space="preserve"> ביו"ש</w:t>
      </w:r>
    </w:p>
    <w:p w:rsidR="00796ACF" w:rsidRDefault="00F618CC" w:rsidP="00796ACF">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מאבטחים אזרחיים בכל פינה</w:t>
      </w:r>
    </w:p>
    <w:p w:rsidR="001953B2" w:rsidRDefault="008A12A2" w:rsidP="001953B2">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מיגון (</w:t>
      </w:r>
      <w:r w:rsidR="00B95AE6">
        <w:rPr>
          <w:rFonts w:ascii="Arial" w:hAnsi="Arial" w:cs="Arial" w:hint="cs"/>
          <w:color w:val="000000"/>
          <w:sz w:val="21"/>
          <w:szCs w:val="21"/>
          <w:shd w:val="clear" w:color="auto" w:fill="FFFFFF"/>
          <w:rtl/>
        </w:rPr>
        <w:t>גדרות, חו</w:t>
      </w:r>
      <w:r>
        <w:rPr>
          <w:rFonts w:ascii="Arial" w:hAnsi="Arial" w:cs="Arial" w:hint="cs"/>
          <w:color w:val="000000"/>
          <w:sz w:val="21"/>
          <w:szCs w:val="21"/>
          <w:shd w:val="clear" w:color="auto" w:fill="FFFFFF"/>
          <w:rtl/>
        </w:rPr>
        <w:t>מות, כבישים עוקפים, מיגון רכבים)</w:t>
      </w:r>
    </w:p>
    <w:p w:rsidR="00381BA8" w:rsidRDefault="00664A66" w:rsidP="006B02D0">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w:t>
      </w:r>
      <w:r w:rsidR="00381BA8">
        <w:rPr>
          <w:rFonts w:ascii="Arial" w:hAnsi="Arial" w:cs="Arial" w:hint="cs"/>
          <w:color w:val="000000"/>
          <w:sz w:val="21"/>
          <w:szCs w:val="21"/>
          <w:shd w:val="clear" w:color="auto" w:fill="FFFFFF"/>
          <w:rtl/>
        </w:rPr>
        <w:t>שווי</w:t>
      </w:r>
      <w:r>
        <w:rPr>
          <w:rFonts w:ascii="Arial" w:hAnsi="Arial" w:cs="Arial" w:hint="cs"/>
          <w:color w:val="000000"/>
          <w:sz w:val="21"/>
          <w:szCs w:val="21"/>
          <w:shd w:val="clear" w:color="auto" w:fill="FFFFFF"/>
          <w:rtl/>
        </w:rPr>
        <w:t>"</w:t>
      </w:r>
      <w:r w:rsidR="00381BA8">
        <w:rPr>
          <w:rFonts w:ascii="Arial" w:hAnsi="Arial" w:cs="Arial" w:hint="cs"/>
          <w:color w:val="000000"/>
          <w:sz w:val="21"/>
          <w:szCs w:val="21"/>
          <w:shd w:val="clear" w:color="auto" w:fill="FFFFFF"/>
          <w:rtl/>
        </w:rPr>
        <w:t xml:space="preserve"> חיי נרצחי הטרור מאז הסכמי אוסלו</w:t>
      </w:r>
    </w:p>
    <w:p w:rsidR="004E123A" w:rsidRDefault="00FE16C8" w:rsidP="006B02D0">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מבצע חומת מגן</w:t>
      </w:r>
    </w:p>
    <w:p w:rsidR="00FE16C8" w:rsidRDefault="008004E0" w:rsidP="006B02D0">
      <w:pPr>
        <w:pStyle w:val="ListParagraph"/>
        <w:numPr>
          <w:ilvl w:val="0"/>
          <w:numId w:val="2"/>
        </w:numPr>
        <w:bidi/>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ירידה בהכנסות מתיירות</w:t>
      </w:r>
    </w:p>
    <w:p w:rsidR="00856F7D" w:rsidRDefault="00856F7D" w:rsidP="007D3255">
      <w:pPr>
        <w:pStyle w:val="ListParagraph"/>
        <w:numPr>
          <w:ilvl w:val="0"/>
          <w:numId w:val="2"/>
        </w:numPr>
        <w:bidi/>
        <w:rPr>
          <w:rFonts w:ascii="Arial" w:hAnsi="Arial" w:cs="Arial"/>
          <w:color w:val="000000"/>
          <w:sz w:val="21"/>
          <w:szCs w:val="21"/>
          <w:shd w:val="clear" w:color="auto" w:fill="FFFFFF"/>
        </w:rPr>
      </w:pPr>
      <w:r w:rsidRPr="00856F7D">
        <w:rPr>
          <w:rFonts w:ascii="Arial" w:hAnsi="Arial" w:cs="Arial" w:hint="cs"/>
          <w:color w:val="000000"/>
          <w:sz w:val="21"/>
          <w:szCs w:val="21"/>
          <w:shd w:val="clear" w:color="auto" w:fill="FFFFFF"/>
          <w:rtl/>
        </w:rPr>
        <w:t>מחירי</w:t>
      </w:r>
      <w:r w:rsidRPr="00856F7D">
        <w:rPr>
          <w:rFonts w:ascii="Arial" w:hAnsi="Arial" w:cs="Arial"/>
          <w:color w:val="000000"/>
          <w:sz w:val="21"/>
          <w:szCs w:val="21"/>
          <w:shd w:val="clear" w:color="auto" w:fill="FFFFFF"/>
          <w:rtl/>
        </w:rPr>
        <w:t xml:space="preserve"> </w:t>
      </w:r>
      <w:r w:rsidRPr="00856F7D">
        <w:rPr>
          <w:rFonts w:ascii="Arial" w:hAnsi="Arial" w:cs="Arial" w:hint="cs"/>
          <w:color w:val="000000"/>
          <w:sz w:val="21"/>
          <w:szCs w:val="21"/>
          <w:shd w:val="clear" w:color="auto" w:fill="FFFFFF"/>
          <w:rtl/>
        </w:rPr>
        <w:t>הקרקע</w:t>
      </w:r>
      <w:r w:rsidRPr="00856F7D">
        <w:rPr>
          <w:rFonts w:ascii="Arial" w:hAnsi="Arial" w:cs="Arial"/>
          <w:color w:val="000000"/>
          <w:sz w:val="21"/>
          <w:szCs w:val="21"/>
          <w:shd w:val="clear" w:color="auto" w:fill="FFFFFF"/>
          <w:rtl/>
        </w:rPr>
        <w:t xml:space="preserve"> </w:t>
      </w:r>
      <w:r w:rsidRPr="00856F7D">
        <w:rPr>
          <w:rFonts w:ascii="Arial" w:hAnsi="Arial" w:cs="Arial" w:hint="cs"/>
          <w:color w:val="000000"/>
          <w:sz w:val="21"/>
          <w:szCs w:val="21"/>
          <w:shd w:val="clear" w:color="auto" w:fill="FFFFFF"/>
          <w:rtl/>
        </w:rPr>
        <w:t>לדיור</w:t>
      </w:r>
      <w:r w:rsidRPr="00856F7D">
        <w:rPr>
          <w:rFonts w:ascii="Arial" w:hAnsi="Arial" w:cs="Arial"/>
          <w:color w:val="000000"/>
          <w:sz w:val="21"/>
          <w:szCs w:val="21"/>
          <w:shd w:val="clear" w:color="auto" w:fill="FFFFFF"/>
          <w:rtl/>
        </w:rPr>
        <w:t xml:space="preserve"> </w:t>
      </w:r>
      <w:r w:rsidRPr="00856F7D">
        <w:rPr>
          <w:rFonts w:ascii="Arial" w:hAnsi="Arial" w:cs="Arial" w:hint="cs"/>
          <w:color w:val="000000"/>
          <w:sz w:val="21"/>
          <w:szCs w:val="21"/>
          <w:shd w:val="clear" w:color="auto" w:fill="FFFFFF"/>
          <w:rtl/>
        </w:rPr>
        <w:t>בישראל</w:t>
      </w:r>
      <w:r>
        <w:rPr>
          <w:rFonts w:ascii="Arial" w:hAnsi="Arial" w:cs="Arial" w:hint="cs"/>
          <w:color w:val="000000"/>
          <w:sz w:val="21"/>
          <w:szCs w:val="21"/>
          <w:shd w:val="clear" w:color="auto" w:fill="FFFFFF"/>
          <w:rtl/>
        </w:rPr>
        <w:t>.</w:t>
      </w:r>
    </w:p>
    <w:p w:rsidR="002E404A" w:rsidRDefault="002E404A" w:rsidP="002E404A">
      <w:pPr>
        <w:pStyle w:val="ListParagraph"/>
        <w:bidi/>
        <w:rPr>
          <w:rFonts w:ascii="Arial" w:hAnsi="Arial" w:cs="Arial"/>
          <w:color w:val="000000"/>
          <w:sz w:val="21"/>
          <w:szCs w:val="21"/>
          <w:shd w:val="clear" w:color="auto" w:fill="FFFFFF"/>
          <w:rtl/>
        </w:rPr>
      </w:pPr>
    </w:p>
    <w:p w:rsidR="00AA221D" w:rsidRDefault="00AA221D" w:rsidP="00C472A3">
      <w:pPr>
        <w:pStyle w:val="ListParagraph"/>
        <w:bidi/>
        <w:ind w:left="0"/>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תקופת הזמן הרלבנטית לצורך החישוב של הוצאות שוטפות </w:t>
      </w:r>
      <w:r w:rsidR="003A5CEA">
        <w:rPr>
          <w:rFonts w:ascii="Arial" w:hAnsi="Arial" w:cs="Arial" w:hint="cs"/>
          <w:color w:val="000000"/>
          <w:sz w:val="21"/>
          <w:szCs w:val="21"/>
          <w:shd w:val="clear" w:color="auto" w:fill="FFFFFF"/>
          <w:rtl/>
        </w:rPr>
        <w:t xml:space="preserve">עד כה </w:t>
      </w:r>
      <w:r>
        <w:rPr>
          <w:rFonts w:ascii="Arial" w:hAnsi="Arial" w:cs="Arial" w:hint="cs"/>
          <w:color w:val="000000"/>
          <w:sz w:val="21"/>
          <w:szCs w:val="21"/>
          <w:shd w:val="clear" w:color="auto" w:fill="FFFFFF"/>
          <w:rtl/>
        </w:rPr>
        <w:t xml:space="preserve">היא 19 שנה, מאז </w:t>
      </w:r>
      <w:r w:rsidR="003A5CEA">
        <w:rPr>
          <w:rFonts w:ascii="Arial" w:hAnsi="Arial" w:cs="Arial" w:hint="cs"/>
          <w:color w:val="000000"/>
          <w:sz w:val="21"/>
          <w:szCs w:val="21"/>
          <w:shd w:val="clear" w:color="auto" w:fill="FFFFFF"/>
          <w:rtl/>
        </w:rPr>
        <w:t xml:space="preserve">חתימת ההסכמים ע"י יצחק רבין ושמעון פרס בשם מדינת ישראל, וע"י יאסר ערפאת ומחמוד עבאס בשם הארגון לשחרור פלשתין, שנחתמו בכמה שלבים ב-1993 ו-1994, כלומר לפני 19 שנה. </w:t>
      </w:r>
      <w:r>
        <w:rPr>
          <w:rFonts w:ascii="Arial" w:hAnsi="Arial" w:cs="Arial" w:hint="cs"/>
          <w:color w:val="000000"/>
          <w:sz w:val="21"/>
          <w:szCs w:val="21"/>
          <w:shd w:val="clear" w:color="auto" w:fill="FFFFFF"/>
          <w:rtl/>
        </w:rPr>
        <w:t xml:space="preserve">ההוצאה </w:t>
      </w:r>
      <w:r w:rsidR="003A5CEA">
        <w:rPr>
          <w:rFonts w:ascii="Arial" w:hAnsi="Arial" w:cs="Arial" w:hint="cs"/>
          <w:color w:val="000000"/>
          <w:sz w:val="21"/>
          <w:szCs w:val="21"/>
          <w:shd w:val="clear" w:color="auto" w:fill="FFFFFF"/>
          <w:rtl/>
        </w:rPr>
        <w:t>השוט</w:t>
      </w:r>
      <w:r w:rsidR="00171D4B">
        <w:rPr>
          <w:rFonts w:ascii="Arial" w:hAnsi="Arial" w:cs="Arial" w:hint="cs"/>
          <w:color w:val="000000"/>
          <w:sz w:val="21"/>
          <w:szCs w:val="21"/>
          <w:shd w:val="clear" w:color="auto" w:fill="FFFFFF"/>
          <w:rtl/>
        </w:rPr>
        <w:t>פ</w:t>
      </w:r>
      <w:r w:rsidR="003A5CEA">
        <w:rPr>
          <w:rFonts w:ascii="Arial" w:hAnsi="Arial" w:cs="Arial" w:hint="cs"/>
          <w:color w:val="000000"/>
          <w:sz w:val="21"/>
          <w:szCs w:val="21"/>
          <w:shd w:val="clear" w:color="auto" w:fill="FFFFFF"/>
          <w:rtl/>
        </w:rPr>
        <w:t xml:space="preserve">ת </w:t>
      </w:r>
      <w:r w:rsidR="00171D4B">
        <w:rPr>
          <w:rFonts w:ascii="Arial" w:hAnsi="Arial" w:cs="Arial" w:hint="cs"/>
          <w:color w:val="000000"/>
          <w:sz w:val="21"/>
          <w:szCs w:val="21"/>
          <w:shd w:val="clear" w:color="auto" w:fill="FFFFFF"/>
          <w:rtl/>
        </w:rPr>
        <w:t xml:space="preserve">צפויה להמשיך להצטבר </w:t>
      </w:r>
      <w:r>
        <w:rPr>
          <w:rFonts w:ascii="Arial" w:hAnsi="Arial" w:cs="Arial" w:hint="cs"/>
          <w:color w:val="000000"/>
          <w:sz w:val="21"/>
          <w:szCs w:val="21"/>
          <w:shd w:val="clear" w:color="auto" w:fill="FFFFFF"/>
          <w:rtl/>
        </w:rPr>
        <w:t>משנה לשנה</w:t>
      </w:r>
      <w:r w:rsidR="00171D4B">
        <w:rPr>
          <w:rFonts w:ascii="Arial" w:hAnsi="Arial" w:cs="Arial" w:hint="cs"/>
          <w:color w:val="000000"/>
          <w:sz w:val="21"/>
          <w:szCs w:val="21"/>
          <w:shd w:val="clear" w:color="auto" w:fill="FFFFFF"/>
          <w:rtl/>
        </w:rPr>
        <w:t>, משום שלא צפוי שלום אמיתי</w:t>
      </w:r>
      <w:r w:rsidR="00B763CC">
        <w:rPr>
          <w:rFonts w:ascii="Arial" w:hAnsi="Arial" w:cs="Arial" w:hint="cs"/>
          <w:color w:val="000000"/>
          <w:sz w:val="21"/>
          <w:szCs w:val="21"/>
          <w:shd w:val="clear" w:color="auto" w:fill="FFFFFF"/>
          <w:rtl/>
        </w:rPr>
        <w:t xml:space="preserve">, ולכן בטחון אמיתי, </w:t>
      </w:r>
      <w:r w:rsidR="00171D4B">
        <w:rPr>
          <w:rFonts w:ascii="Arial" w:hAnsi="Arial" w:cs="Arial" w:hint="cs"/>
          <w:color w:val="000000"/>
          <w:sz w:val="21"/>
          <w:szCs w:val="21"/>
          <w:shd w:val="clear" w:color="auto" w:fill="FFFFFF"/>
          <w:rtl/>
        </w:rPr>
        <w:t xml:space="preserve">עם הפלשתינים ביו"ש בעתיד הנראה לעין, זאת </w:t>
      </w:r>
      <w:r w:rsidR="00262736">
        <w:rPr>
          <w:rFonts w:ascii="Arial" w:hAnsi="Arial" w:cs="Arial" w:hint="cs"/>
          <w:color w:val="000000"/>
          <w:sz w:val="21"/>
          <w:szCs w:val="21"/>
          <w:shd w:val="clear" w:color="auto" w:fill="FFFFFF"/>
          <w:rtl/>
        </w:rPr>
        <w:t xml:space="preserve">לפי דעת רוב הציבור </w:t>
      </w:r>
      <w:r w:rsidR="00171D4B">
        <w:rPr>
          <w:rFonts w:ascii="Arial" w:hAnsi="Arial" w:cs="Arial" w:hint="cs"/>
          <w:color w:val="000000"/>
          <w:sz w:val="21"/>
          <w:szCs w:val="21"/>
          <w:shd w:val="clear" w:color="auto" w:fill="FFFFFF"/>
          <w:rtl/>
        </w:rPr>
        <w:t>הישראלי</w:t>
      </w:r>
      <w:r w:rsidR="00B763CC">
        <w:rPr>
          <w:rFonts w:ascii="Arial" w:hAnsi="Arial" w:cs="Arial" w:hint="cs"/>
          <w:color w:val="000000"/>
          <w:sz w:val="21"/>
          <w:szCs w:val="21"/>
          <w:shd w:val="clear" w:color="auto" w:fill="FFFFFF"/>
          <w:rtl/>
        </w:rPr>
        <w:t xml:space="preserve"> העולה מ</w:t>
      </w:r>
      <w:r w:rsidR="00262736">
        <w:rPr>
          <w:rFonts w:ascii="Arial" w:hAnsi="Arial" w:cs="Arial" w:hint="cs"/>
          <w:color w:val="000000"/>
          <w:sz w:val="21"/>
          <w:szCs w:val="21"/>
          <w:shd w:val="clear" w:color="auto" w:fill="FFFFFF"/>
          <w:rtl/>
        </w:rPr>
        <w:t>סקרים עדכניים</w:t>
      </w:r>
      <w:r w:rsidR="00415F26">
        <w:rPr>
          <w:rFonts w:ascii="Arial" w:hAnsi="Arial" w:cs="Arial" w:hint="cs"/>
          <w:color w:val="000000"/>
          <w:sz w:val="21"/>
          <w:szCs w:val="21"/>
          <w:shd w:val="clear" w:color="auto" w:fill="FFFFFF"/>
          <w:rtl/>
        </w:rPr>
        <w:t xml:space="preserve"> הנערכים לאחרונה לקראת הבחירות לכנסת, וזו היתה הדעה הרווחת גם בשנים האחרונות.</w:t>
      </w:r>
      <w:r w:rsidR="000E1BCE">
        <w:rPr>
          <w:rFonts w:ascii="Arial" w:hAnsi="Arial" w:cs="Arial" w:hint="cs"/>
          <w:color w:val="000000"/>
          <w:sz w:val="21"/>
          <w:szCs w:val="21"/>
          <w:shd w:val="clear" w:color="auto" w:fill="FFFFFF"/>
          <w:rtl/>
        </w:rPr>
        <w:t xml:space="preserve"> אפילו יוסי ביילין וציפי לבני, למשל, </w:t>
      </w:r>
      <w:r w:rsidR="000010DA">
        <w:rPr>
          <w:rFonts w:ascii="Arial" w:hAnsi="Arial" w:cs="Arial" w:hint="cs"/>
          <w:color w:val="000000"/>
          <w:sz w:val="21"/>
          <w:szCs w:val="21"/>
          <w:shd w:val="clear" w:color="auto" w:fill="FFFFFF"/>
          <w:rtl/>
        </w:rPr>
        <w:t xml:space="preserve">כבר </w:t>
      </w:r>
      <w:r w:rsidR="000E1BCE">
        <w:rPr>
          <w:rFonts w:ascii="Arial" w:hAnsi="Arial" w:cs="Arial" w:hint="cs"/>
          <w:color w:val="000000"/>
          <w:sz w:val="21"/>
          <w:szCs w:val="21"/>
          <w:shd w:val="clear" w:color="auto" w:fill="FFFFFF"/>
          <w:rtl/>
        </w:rPr>
        <w:t xml:space="preserve">לא מבטיחים לנו יותר </w:t>
      </w:r>
      <w:r w:rsidR="000E1BCE" w:rsidRPr="000010DA">
        <w:rPr>
          <w:rFonts w:ascii="Arial" w:hAnsi="Arial" w:cs="Arial" w:hint="cs"/>
          <w:b/>
          <w:bCs/>
          <w:color w:val="000000"/>
          <w:sz w:val="21"/>
          <w:szCs w:val="21"/>
          <w:shd w:val="clear" w:color="auto" w:fill="FFFFFF"/>
          <w:rtl/>
        </w:rPr>
        <w:t>שלום אמיתי מהסוג שאזרחי ישראל ציפו לו אז, כשנודע להם שממשלת ישראל עומדת לחתום על הסכם עם אש"ף</w:t>
      </w:r>
      <w:r w:rsidR="000E1BCE">
        <w:rPr>
          <w:rFonts w:ascii="Arial" w:hAnsi="Arial" w:cs="Arial" w:hint="cs"/>
          <w:color w:val="000000"/>
          <w:sz w:val="21"/>
          <w:szCs w:val="21"/>
          <w:shd w:val="clear" w:color="auto" w:fill="FFFFFF"/>
          <w:rtl/>
        </w:rPr>
        <w:t>.</w:t>
      </w:r>
      <w:r w:rsidR="006B6D9A">
        <w:rPr>
          <w:rFonts w:ascii="Arial" w:hAnsi="Arial" w:cs="Arial" w:hint="cs"/>
          <w:color w:val="000000"/>
          <w:sz w:val="21"/>
          <w:szCs w:val="21"/>
          <w:shd w:val="clear" w:color="auto" w:fill="FFFFFF"/>
          <w:rtl/>
        </w:rPr>
        <w:t xml:space="preserve"> כלומר ההוצאות שבהן מדובר כאן, על מניעת/סיכול/נזקי טרור ביו"ש וממנה, לא הולכות להיעלם בעתיד הנראה לעין, וזו </w:t>
      </w:r>
      <w:r w:rsidR="00562DBB">
        <w:rPr>
          <w:rFonts w:ascii="Arial" w:hAnsi="Arial" w:cs="Arial" w:hint="cs"/>
          <w:color w:val="000000"/>
          <w:sz w:val="21"/>
          <w:szCs w:val="21"/>
          <w:shd w:val="clear" w:color="auto" w:fill="FFFFFF"/>
          <w:rtl/>
        </w:rPr>
        <w:t xml:space="preserve">כאמור </w:t>
      </w:r>
      <w:r w:rsidR="006B6D9A">
        <w:rPr>
          <w:rFonts w:ascii="Arial" w:hAnsi="Arial" w:cs="Arial" w:hint="cs"/>
          <w:color w:val="000000"/>
          <w:sz w:val="21"/>
          <w:szCs w:val="21"/>
          <w:shd w:val="clear" w:color="auto" w:fill="FFFFFF"/>
          <w:rtl/>
        </w:rPr>
        <w:t>לא דעתי האישית אלא דעת רוב הישראלים.</w:t>
      </w:r>
    </w:p>
    <w:p w:rsidR="006B6D9A" w:rsidRDefault="006B6D9A" w:rsidP="006B6D9A">
      <w:pPr>
        <w:pStyle w:val="ListParagraph"/>
        <w:bidi/>
        <w:rPr>
          <w:rFonts w:ascii="Arial" w:hAnsi="Arial" w:cs="Arial"/>
          <w:color w:val="000000"/>
          <w:sz w:val="21"/>
          <w:szCs w:val="21"/>
          <w:shd w:val="clear" w:color="auto" w:fill="FFFFFF"/>
          <w:rtl/>
        </w:rPr>
      </w:pPr>
    </w:p>
    <w:p w:rsidR="00562DBB" w:rsidRDefault="006B6D9A" w:rsidP="005B3039">
      <w:pPr>
        <w:pStyle w:val="ListParagraph"/>
        <w:bidi/>
        <w:ind w:left="0"/>
        <w:rPr>
          <w:rFonts w:ascii="Arial" w:hAnsi="Arial" w:cs="Arial"/>
          <w:color w:val="000000"/>
          <w:sz w:val="21"/>
          <w:szCs w:val="21"/>
          <w:shd w:val="clear" w:color="auto" w:fill="FFFFFF"/>
          <w:rtl/>
        </w:rPr>
      </w:pPr>
      <w:r>
        <w:rPr>
          <w:rFonts w:ascii="Arial" w:hAnsi="Arial" w:cs="Arial" w:hint="cs"/>
          <w:color w:val="000000"/>
          <w:sz w:val="21"/>
          <w:szCs w:val="21"/>
          <w:shd w:val="clear" w:color="auto" w:fill="FFFFFF"/>
          <w:rtl/>
        </w:rPr>
        <w:t xml:space="preserve">אז כמה </w:t>
      </w:r>
      <w:r w:rsidR="002D753E">
        <w:rPr>
          <w:rFonts w:ascii="Arial" w:hAnsi="Arial" w:cs="Arial" w:hint="cs"/>
          <w:color w:val="000000"/>
          <w:sz w:val="21"/>
          <w:szCs w:val="21"/>
          <w:shd w:val="clear" w:color="auto" w:fill="FFFFFF"/>
          <w:rtl/>
        </w:rPr>
        <w:t xml:space="preserve">באמת </w:t>
      </w:r>
      <w:r>
        <w:rPr>
          <w:rFonts w:ascii="Arial" w:hAnsi="Arial" w:cs="Arial" w:hint="cs"/>
          <w:color w:val="000000"/>
          <w:sz w:val="21"/>
          <w:szCs w:val="21"/>
          <w:shd w:val="clear" w:color="auto" w:fill="FFFFFF"/>
          <w:rtl/>
        </w:rPr>
        <w:t xml:space="preserve">עולים לנו הסעיפים </w:t>
      </w:r>
      <w:r w:rsidR="00562DBB">
        <w:rPr>
          <w:rFonts w:ascii="Arial" w:hAnsi="Arial" w:cs="Arial" w:hint="cs"/>
          <w:color w:val="000000"/>
          <w:sz w:val="21"/>
          <w:szCs w:val="21"/>
          <w:shd w:val="clear" w:color="auto" w:fill="FFFFFF"/>
          <w:rtl/>
        </w:rPr>
        <w:t xml:space="preserve">הנ"ל </w:t>
      </w:r>
      <w:r>
        <w:rPr>
          <w:rFonts w:ascii="Arial" w:hAnsi="Arial" w:cs="Arial" w:hint="cs"/>
          <w:color w:val="000000"/>
          <w:sz w:val="21"/>
          <w:szCs w:val="21"/>
          <w:shd w:val="clear" w:color="auto" w:fill="FFFFFF"/>
          <w:rtl/>
        </w:rPr>
        <w:t>של ההתמודדות עם הטרור מיו"ש:</w:t>
      </w:r>
    </w:p>
    <w:p w:rsidR="00562DBB" w:rsidRDefault="00562DBB" w:rsidP="00562DBB">
      <w:pPr>
        <w:pStyle w:val="ListParagraph"/>
        <w:bidi/>
        <w:ind w:left="0"/>
        <w:rPr>
          <w:rFonts w:ascii="Arial" w:hAnsi="Arial" w:cs="Arial"/>
          <w:color w:val="000000"/>
          <w:sz w:val="21"/>
          <w:szCs w:val="21"/>
          <w:shd w:val="clear" w:color="auto" w:fill="FFFFFF"/>
          <w:rtl/>
        </w:rPr>
      </w:pPr>
    </w:p>
    <w:p w:rsidR="005B3039" w:rsidRDefault="00251A42" w:rsidP="005B3039">
      <w:pPr>
        <w:pStyle w:val="ListParagraph"/>
        <w:bidi/>
        <w:ind w:left="0"/>
        <w:rPr>
          <w:rStyle w:val="Heading3Char"/>
          <w:rtl/>
        </w:rPr>
      </w:pPr>
      <w:r w:rsidRPr="005B3039">
        <w:rPr>
          <w:rStyle w:val="Heading3Char"/>
          <w:rFonts w:hint="cs"/>
          <w:rtl/>
        </w:rPr>
        <w:t>העברת כספים לרשות הפלשתינית</w:t>
      </w:r>
    </w:p>
    <w:p w:rsidR="00251A42" w:rsidRDefault="00251A42" w:rsidP="00F506DB">
      <w:pPr>
        <w:pStyle w:val="ListParagraph"/>
        <w:bidi/>
        <w:ind w:left="0"/>
        <w:rPr>
          <w:rFonts w:ascii="Arial" w:hAnsi="Arial" w:cs="Arial"/>
          <w:color w:val="000000"/>
          <w:sz w:val="21"/>
          <w:szCs w:val="21"/>
          <w:shd w:val="clear" w:color="auto" w:fill="FFFFFF"/>
        </w:rPr>
      </w:pPr>
      <w:r>
        <w:rPr>
          <w:rFonts w:ascii="Arial" w:hAnsi="Arial" w:cs="Arial" w:hint="cs"/>
          <w:color w:val="000000"/>
          <w:sz w:val="21"/>
          <w:szCs w:val="21"/>
          <w:shd w:val="clear" w:color="auto" w:fill="FFFFFF"/>
          <w:rtl/>
        </w:rPr>
        <w:t xml:space="preserve">תקציב הרשות הפלשתינית ביו"ש נשען על </w:t>
      </w:r>
      <w:hyperlink r:id="rId20" w:history="1">
        <w:r w:rsidR="00AD29AD" w:rsidRPr="00AD29AD">
          <w:rPr>
            <w:rStyle w:val="Hyperlink"/>
            <w:rFonts w:ascii="Arial" w:hAnsi="Arial" w:cs="Arial" w:hint="cs"/>
            <w:sz w:val="21"/>
            <w:szCs w:val="21"/>
            <w:shd w:val="clear" w:color="auto" w:fill="FFFFFF"/>
            <w:rtl/>
          </w:rPr>
          <w:t>סיוע חוץ בהיקף חסר תקדים ביחס לגודל האוכלוסיה</w:t>
        </w:r>
      </w:hyperlink>
      <w:r w:rsidR="005B3039">
        <w:rPr>
          <w:rFonts w:ascii="Arial" w:hAnsi="Arial" w:cs="Arial" w:hint="cs"/>
          <w:color w:val="000000"/>
          <w:sz w:val="21"/>
          <w:szCs w:val="21"/>
          <w:shd w:val="clear" w:color="auto" w:fill="FFFFFF"/>
          <w:rtl/>
        </w:rPr>
        <w:t xml:space="preserve">. סיוע זה </w:t>
      </w:r>
      <w:r w:rsidR="00AD29AD">
        <w:rPr>
          <w:rFonts w:ascii="Arial" w:hAnsi="Arial" w:cs="Arial" w:hint="cs"/>
          <w:color w:val="000000"/>
          <w:sz w:val="21"/>
          <w:szCs w:val="21"/>
          <w:shd w:val="clear" w:color="auto" w:fill="FFFFFF"/>
          <w:rtl/>
        </w:rPr>
        <w:t xml:space="preserve">משמש </w:t>
      </w:r>
      <w:r w:rsidR="005B3039">
        <w:rPr>
          <w:rFonts w:ascii="Arial" w:hAnsi="Arial" w:cs="Arial" w:hint="cs"/>
          <w:color w:val="000000"/>
          <w:sz w:val="21"/>
          <w:szCs w:val="21"/>
          <w:shd w:val="clear" w:color="auto" w:fill="FFFFFF"/>
          <w:rtl/>
        </w:rPr>
        <w:t xml:space="preserve">בעיקר </w:t>
      </w:r>
      <w:r w:rsidR="00AD29AD">
        <w:rPr>
          <w:rFonts w:ascii="Arial" w:hAnsi="Arial" w:cs="Arial" w:hint="cs"/>
          <w:color w:val="000000"/>
          <w:sz w:val="21"/>
          <w:szCs w:val="21"/>
          <w:shd w:val="clear" w:color="auto" w:fill="FFFFFF"/>
          <w:rtl/>
        </w:rPr>
        <w:t>לתעסוקת</w:t>
      </w:r>
      <w:r w:rsidR="005B3039">
        <w:rPr>
          <w:rFonts w:ascii="Arial" w:hAnsi="Arial" w:cs="Arial" w:hint="cs"/>
          <w:color w:val="000000"/>
          <w:sz w:val="21"/>
          <w:szCs w:val="21"/>
          <w:shd w:val="clear" w:color="auto" w:fill="FFFFFF"/>
          <w:rtl/>
        </w:rPr>
        <w:t>-</w:t>
      </w:r>
      <w:r w:rsidR="00AD29AD">
        <w:rPr>
          <w:rFonts w:ascii="Arial" w:hAnsi="Arial" w:cs="Arial" w:hint="cs"/>
          <w:color w:val="000000"/>
          <w:sz w:val="21"/>
          <w:szCs w:val="21"/>
          <w:shd w:val="clear" w:color="auto" w:fill="FFFFFF"/>
          <w:rtl/>
        </w:rPr>
        <w:t>יתר מסיבית ב</w:t>
      </w:r>
      <w:hyperlink r:id="rId21" w:anchor=".D7.9E.D7.A0.D7.92.D7.A0.D7.95.D7.A0.D7.99_.D7.94.D7.91.D7.99.D7.98.D7.97.D7.95.D7.9F" w:history="1">
        <w:r w:rsidR="00AD29AD" w:rsidRPr="00AD29AD">
          <w:rPr>
            <w:rStyle w:val="Hyperlink"/>
            <w:rFonts w:ascii="Arial" w:hAnsi="Arial" w:cs="Arial" w:hint="cs"/>
            <w:sz w:val="21"/>
            <w:szCs w:val="21"/>
            <w:shd w:val="clear" w:color="auto" w:fill="FFFFFF"/>
            <w:rtl/>
          </w:rPr>
          <w:t>שלל ארגוני הבטחון של הרשות</w:t>
        </w:r>
      </w:hyperlink>
      <w:r w:rsidR="00AD29AD">
        <w:rPr>
          <w:rFonts w:ascii="Arial" w:hAnsi="Arial" w:cs="Arial" w:hint="cs"/>
          <w:color w:val="000000"/>
          <w:sz w:val="21"/>
          <w:szCs w:val="21"/>
          <w:shd w:val="clear" w:color="auto" w:fill="FFFFFF"/>
          <w:rtl/>
        </w:rPr>
        <w:t xml:space="preserve">. במילים אחרות, ישראל והעולם משלמים </w:t>
      </w:r>
      <w:r w:rsidR="00415C94">
        <w:rPr>
          <w:rFonts w:ascii="Arial" w:hAnsi="Arial" w:cs="Arial" w:hint="cs"/>
          <w:color w:val="000000"/>
          <w:sz w:val="21"/>
          <w:szCs w:val="21"/>
          <w:shd w:val="clear" w:color="auto" w:fill="FFFFFF"/>
          <w:rtl/>
        </w:rPr>
        <w:t xml:space="preserve">מדי </w:t>
      </w:r>
      <w:r w:rsidR="00AD29AD">
        <w:rPr>
          <w:rFonts w:ascii="Arial" w:hAnsi="Arial" w:cs="Arial" w:hint="cs"/>
          <w:color w:val="000000"/>
          <w:sz w:val="21"/>
          <w:szCs w:val="21"/>
          <w:shd w:val="clear" w:color="auto" w:fill="FFFFFF"/>
          <w:rtl/>
        </w:rPr>
        <w:t xml:space="preserve">שנה סכומי עתק שנועדו להשאיר מספר גדול </w:t>
      </w:r>
      <w:r w:rsidR="005B3039">
        <w:rPr>
          <w:rFonts w:ascii="Arial" w:hAnsi="Arial" w:cs="Arial" w:hint="cs"/>
          <w:color w:val="000000"/>
          <w:sz w:val="21"/>
          <w:szCs w:val="21"/>
          <w:shd w:val="clear" w:color="auto" w:fill="FFFFFF"/>
          <w:rtl/>
        </w:rPr>
        <w:t xml:space="preserve">מאד </w:t>
      </w:r>
      <w:r w:rsidR="00AD29AD">
        <w:rPr>
          <w:rFonts w:ascii="Arial" w:hAnsi="Arial" w:cs="Arial" w:hint="cs"/>
          <w:color w:val="000000"/>
          <w:sz w:val="21"/>
          <w:szCs w:val="21"/>
          <w:shd w:val="clear" w:color="auto" w:fill="FFFFFF"/>
          <w:rtl/>
        </w:rPr>
        <w:t>של נושאי נשק ברשות הפלשתינית שבעים ו</w:t>
      </w:r>
      <w:r w:rsidR="00415C94">
        <w:rPr>
          <w:rFonts w:ascii="Arial" w:hAnsi="Arial" w:cs="Arial" w:hint="cs"/>
          <w:color w:val="000000"/>
          <w:sz w:val="21"/>
          <w:szCs w:val="21"/>
          <w:shd w:val="clear" w:color="auto" w:fill="FFFFFF"/>
          <w:rtl/>
        </w:rPr>
        <w:t>מרוצים</w:t>
      </w:r>
      <w:r w:rsidR="005B3039">
        <w:rPr>
          <w:rFonts w:ascii="Arial" w:hAnsi="Arial" w:cs="Arial" w:hint="cs"/>
          <w:color w:val="000000"/>
          <w:sz w:val="21"/>
          <w:szCs w:val="21"/>
          <w:shd w:val="clear" w:color="auto" w:fill="FFFFFF"/>
          <w:rtl/>
        </w:rPr>
        <w:t>, כדי שלא יעסקו בטרור</w:t>
      </w:r>
      <w:r w:rsidR="00EA6DC6">
        <w:rPr>
          <w:rFonts w:ascii="Arial" w:hAnsi="Arial" w:cs="Arial" w:hint="cs"/>
          <w:color w:val="000000"/>
          <w:sz w:val="21"/>
          <w:szCs w:val="21"/>
          <w:shd w:val="clear" w:color="auto" w:fill="FFFFFF"/>
          <w:rtl/>
        </w:rPr>
        <w:t xml:space="preserve">. </w:t>
      </w:r>
      <w:r w:rsidR="00AD29AD">
        <w:rPr>
          <w:rFonts w:ascii="Arial" w:hAnsi="Arial" w:cs="Arial" w:hint="cs"/>
          <w:color w:val="000000"/>
          <w:sz w:val="21"/>
          <w:szCs w:val="21"/>
          <w:shd w:val="clear" w:color="auto" w:fill="FFFFFF"/>
          <w:rtl/>
        </w:rPr>
        <w:t>השם הדיפלומטי המקובל לשוחד הבינלאומי המתמשך הזה הוא "לשמר את היציבות"</w:t>
      </w:r>
      <w:r w:rsidR="005B3039">
        <w:rPr>
          <w:rFonts w:ascii="Arial" w:hAnsi="Arial" w:cs="Arial" w:hint="cs"/>
          <w:color w:val="000000"/>
          <w:sz w:val="21"/>
          <w:szCs w:val="21"/>
          <w:shd w:val="clear" w:color="auto" w:fill="FFFFFF"/>
          <w:rtl/>
        </w:rPr>
        <w:t>, ו</w:t>
      </w:r>
      <w:r w:rsidR="00AD29AD">
        <w:rPr>
          <w:rFonts w:ascii="Arial" w:hAnsi="Arial" w:cs="Arial" w:hint="cs"/>
          <w:color w:val="000000"/>
          <w:sz w:val="21"/>
          <w:szCs w:val="21"/>
          <w:shd w:val="clear" w:color="auto" w:fill="FFFFFF"/>
          <w:rtl/>
        </w:rPr>
        <w:t>חלק</w:t>
      </w:r>
      <w:r w:rsidR="00EA6DC6">
        <w:rPr>
          <w:rFonts w:ascii="Arial" w:hAnsi="Arial" w:cs="Arial" w:hint="cs"/>
          <w:color w:val="000000"/>
          <w:sz w:val="21"/>
          <w:szCs w:val="21"/>
          <w:shd w:val="clear" w:color="auto" w:fill="FFFFFF"/>
          <w:rtl/>
        </w:rPr>
        <w:t xml:space="preserve">ה של ישראל בכך הוא כ </w:t>
      </w:r>
      <w:hyperlink r:id="rId22" w:history="1">
        <w:r w:rsidR="00EA6DC6" w:rsidRPr="00EA6DC6">
          <w:rPr>
            <w:rStyle w:val="Hyperlink"/>
            <w:rFonts w:ascii="Arial" w:hAnsi="Arial" w:cs="Arial" w:hint="cs"/>
            <w:sz w:val="21"/>
            <w:szCs w:val="21"/>
            <w:shd w:val="clear" w:color="auto" w:fill="FFFFFF"/>
            <w:rtl/>
          </w:rPr>
          <w:t>1.2 מיליארד דולר בשנה</w:t>
        </w:r>
      </w:hyperlink>
      <w:r w:rsidR="00EA6DC6">
        <w:rPr>
          <w:rFonts w:ascii="Arial" w:hAnsi="Arial" w:cs="Arial" w:hint="cs"/>
          <w:color w:val="000000"/>
          <w:sz w:val="21"/>
          <w:szCs w:val="21"/>
          <w:shd w:val="clear" w:color="auto" w:fill="FFFFFF"/>
          <w:rtl/>
        </w:rPr>
        <w:t xml:space="preserve"> , כלומר </w:t>
      </w:r>
      <w:r w:rsidR="00E30E4A">
        <w:rPr>
          <w:rFonts w:ascii="Arial" w:hAnsi="Arial" w:cs="Arial" w:hint="cs"/>
          <w:color w:val="000000"/>
          <w:sz w:val="21"/>
          <w:szCs w:val="21"/>
          <w:shd w:val="clear" w:color="auto" w:fill="FFFFFF"/>
          <w:rtl/>
        </w:rPr>
        <w:t xml:space="preserve">בסך הכל </w:t>
      </w:r>
      <w:r w:rsidR="00B716C5">
        <w:rPr>
          <w:rFonts w:ascii="Arial" w:hAnsi="Arial" w:cs="Arial" w:hint="cs"/>
          <w:color w:val="000000"/>
          <w:sz w:val="21"/>
          <w:szCs w:val="21"/>
          <w:shd w:val="clear" w:color="auto" w:fill="FFFFFF"/>
          <w:rtl/>
        </w:rPr>
        <w:t xml:space="preserve">כ- 86 מיליארד ש"ח </w:t>
      </w:r>
      <w:r w:rsidR="00E30E4A">
        <w:rPr>
          <w:rFonts w:ascii="Arial" w:hAnsi="Arial" w:cs="Arial" w:hint="cs"/>
          <w:color w:val="000000"/>
          <w:sz w:val="21"/>
          <w:szCs w:val="21"/>
          <w:shd w:val="clear" w:color="auto" w:fill="FFFFFF"/>
          <w:rtl/>
        </w:rPr>
        <w:t xml:space="preserve">מאז </w:t>
      </w:r>
      <w:r w:rsidR="00F506DB">
        <w:rPr>
          <w:rFonts w:ascii="Arial" w:hAnsi="Arial" w:cs="Arial" w:hint="cs"/>
          <w:color w:val="000000"/>
          <w:sz w:val="21"/>
          <w:szCs w:val="21"/>
          <w:shd w:val="clear" w:color="auto" w:fill="FFFFFF"/>
          <w:rtl/>
        </w:rPr>
        <w:t>הקמת</w:t>
      </w:r>
      <w:r w:rsidR="00E30E4A">
        <w:rPr>
          <w:rFonts w:ascii="Arial" w:hAnsi="Arial" w:cs="Arial" w:hint="cs"/>
          <w:color w:val="000000"/>
          <w:sz w:val="21"/>
          <w:szCs w:val="21"/>
          <w:shd w:val="clear" w:color="auto" w:fill="FFFFFF"/>
          <w:rtl/>
        </w:rPr>
        <w:t xml:space="preserve"> הרשות הפלשתינית</w:t>
      </w:r>
      <w:r w:rsidR="00B716C5">
        <w:rPr>
          <w:rFonts w:ascii="Arial" w:hAnsi="Arial" w:cs="Arial" w:hint="cs"/>
          <w:color w:val="000000"/>
          <w:sz w:val="21"/>
          <w:szCs w:val="21"/>
          <w:shd w:val="clear" w:color="auto" w:fill="FFFFFF"/>
          <w:rtl/>
        </w:rPr>
        <w:t>, ועוד 4.53 מיליארד ש</w:t>
      </w:r>
      <w:r w:rsidR="001D1C0B">
        <w:rPr>
          <w:rFonts w:ascii="Arial" w:hAnsi="Arial" w:cs="Arial" w:hint="cs"/>
          <w:color w:val="000000"/>
          <w:sz w:val="21"/>
          <w:szCs w:val="21"/>
          <w:shd w:val="clear" w:color="auto" w:fill="FFFFFF"/>
          <w:rtl/>
        </w:rPr>
        <w:t>"ח נוספים בכל שנה נוספת.</w:t>
      </w:r>
    </w:p>
    <w:p w:rsidR="00251A42" w:rsidRDefault="00251A42" w:rsidP="005B3039">
      <w:pPr>
        <w:pStyle w:val="Heading3"/>
        <w:bidi/>
        <w:rPr>
          <w:shd w:val="clear" w:color="auto" w:fill="FFFFFF"/>
          <w:rtl/>
        </w:rPr>
      </w:pPr>
      <w:r>
        <w:rPr>
          <w:rFonts w:hint="cs"/>
          <w:shd w:val="clear" w:color="auto" w:fill="FFFFFF"/>
          <w:rtl/>
        </w:rPr>
        <w:t>שירות הבטחון הכללי</w:t>
      </w:r>
    </w:p>
    <w:p w:rsidR="0062433B" w:rsidRDefault="003E1983" w:rsidP="007772FF">
      <w:pPr>
        <w:bidi/>
        <w:rPr>
          <w:rtl/>
        </w:rPr>
      </w:pPr>
      <w:r>
        <w:rPr>
          <w:rFonts w:hint="cs"/>
          <w:rtl/>
        </w:rPr>
        <w:t xml:space="preserve">תקציבים של שירותים חשאיים ומספר עובדיהם </w:t>
      </w:r>
      <w:r w:rsidR="00BA2174">
        <w:rPr>
          <w:rFonts w:hint="cs"/>
          <w:rtl/>
        </w:rPr>
        <w:t xml:space="preserve">הם </w:t>
      </w:r>
      <w:r>
        <w:rPr>
          <w:rFonts w:hint="cs"/>
          <w:rtl/>
        </w:rPr>
        <w:t xml:space="preserve">נתונים חסויים גם במדינות פחות מאוימות מישראל. תקציב השב"כ אפילו לא כלול בתקציב משרד ראש הממשלה שאליו הוא שייך, אלא </w:t>
      </w:r>
      <w:r w:rsidR="0062433B">
        <w:rPr>
          <w:rFonts w:hint="cs"/>
          <w:rtl/>
        </w:rPr>
        <w:t>ה</w:t>
      </w:r>
      <w:r w:rsidR="00DC7E8A">
        <w:rPr>
          <w:rFonts w:hint="cs"/>
          <w:rtl/>
        </w:rPr>
        <w:t xml:space="preserve">וסתר </w:t>
      </w:r>
      <w:r w:rsidR="0062433B">
        <w:rPr>
          <w:rFonts w:hint="cs"/>
          <w:rtl/>
        </w:rPr>
        <w:t xml:space="preserve">עד 2004 </w:t>
      </w:r>
      <w:r w:rsidR="00BA2174">
        <w:rPr>
          <w:rFonts w:hint="cs"/>
          <w:rtl/>
        </w:rPr>
        <w:t xml:space="preserve">בין </w:t>
      </w:r>
      <w:r>
        <w:rPr>
          <w:rFonts w:hint="cs"/>
          <w:rtl/>
        </w:rPr>
        <w:t xml:space="preserve">סעיפי הרזרבה </w:t>
      </w:r>
      <w:r w:rsidR="00DC7E8A">
        <w:rPr>
          <w:rFonts w:hint="cs"/>
          <w:rtl/>
        </w:rPr>
        <w:t>ב</w:t>
      </w:r>
      <w:r>
        <w:rPr>
          <w:rFonts w:hint="cs"/>
          <w:rtl/>
        </w:rPr>
        <w:t>תקציב</w:t>
      </w:r>
      <w:r w:rsidR="00DC7E8A">
        <w:rPr>
          <w:rFonts w:hint="cs"/>
          <w:rtl/>
        </w:rPr>
        <w:t>,</w:t>
      </w:r>
      <w:r w:rsidR="00BA2174">
        <w:rPr>
          <w:rFonts w:hint="cs"/>
          <w:rtl/>
        </w:rPr>
        <w:t xml:space="preserve"> וגם שם הוא </w:t>
      </w:r>
      <w:r w:rsidR="0062433B">
        <w:rPr>
          <w:rFonts w:hint="cs"/>
          <w:rtl/>
        </w:rPr>
        <w:t xml:space="preserve">היה </w:t>
      </w:r>
      <w:r w:rsidR="00BA2174">
        <w:rPr>
          <w:rFonts w:hint="cs"/>
          <w:rtl/>
        </w:rPr>
        <w:t>בס</w:t>
      </w:r>
      <w:r w:rsidR="0082048A">
        <w:rPr>
          <w:rFonts w:hint="cs"/>
          <w:rtl/>
        </w:rPr>
        <w:t>ל</w:t>
      </w:r>
      <w:r w:rsidR="00BA2174">
        <w:rPr>
          <w:rFonts w:hint="cs"/>
          <w:rtl/>
        </w:rPr>
        <w:t xml:space="preserve"> אחד עם תקציב המוסד. </w:t>
      </w:r>
      <w:r w:rsidR="002A199D">
        <w:rPr>
          <w:rFonts w:hint="cs"/>
          <w:rtl/>
        </w:rPr>
        <w:t xml:space="preserve">התקציב החשאי הכולל הזה, </w:t>
      </w:r>
      <w:r w:rsidR="002A199D">
        <w:rPr>
          <w:rFonts w:hint="cs"/>
          <w:rtl/>
        </w:rPr>
        <w:lastRenderedPageBreak/>
        <w:t>כנראה גדל מדי שנה בשנה, ולא רק בהתאם לעליית המדד. ב-</w:t>
      </w:r>
      <w:hyperlink r:id="rId23" w:history="1">
        <w:r w:rsidR="002A199D" w:rsidRPr="002A199D">
          <w:rPr>
            <w:rStyle w:val="Hyperlink"/>
            <w:rFonts w:hint="cs"/>
            <w:rtl/>
          </w:rPr>
          <w:t>1997 הוא היה 2.45 מיליארד ש"ח</w:t>
        </w:r>
      </w:hyperlink>
      <w:r w:rsidR="002A199D">
        <w:rPr>
          <w:rFonts w:hint="cs"/>
          <w:rtl/>
        </w:rPr>
        <w:t xml:space="preserve"> , </w:t>
      </w:r>
      <w:hyperlink r:id="rId24" w:history="1">
        <w:r w:rsidR="002A199D" w:rsidRPr="002A199D">
          <w:rPr>
            <w:rStyle w:val="Hyperlink"/>
            <w:rFonts w:hint="cs"/>
            <w:rtl/>
          </w:rPr>
          <w:t>ב-1998 2.7 מיליארד ש"ח</w:t>
        </w:r>
      </w:hyperlink>
      <w:r w:rsidR="002A199D">
        <w:rPr>
          <w:rFonts w:hint="cs"/>
          <w:rtl/>
        </w:rPr>
        <w:t xml:space="preserve"> , </w:t>
      </w:r>
      <w:hyperlink r:id="rId25" w:history="1">
        <w:r w:rsidR="002A199D" w:rsidRPr="002A199D">
          <w:rPr>
            <w:rStyle w:val="Hyperlink"/>
            <w:rFonts w:hint="cs"/>
            <w:rtl/>
          </w:rPr>
          <w:t>ב-2004 כבר 3.75 מיליארד ש"ח</w:t>
        </w:r>
      </w:hyperlink>
      <w:r w:rsidR="0062433B">
        <w:rPr>
          <w:rFonts w:hint="cs"/>
          <w:rtl/>
        </w:rPr>
        <w:t xml:space="preserve">, ומאז </w:t>
      </w:r>
      <w:r w:rsidR="00AA77B6">
        <w:rPr>
          <w:rFonts w:hint="cs"/>
          <w:rtl/>
        </w:rPr>
        <w:t xml:space="preserve">פשוט </w:t>
      </w:r>
      <w:r w:rsidR="0062433B">
        <w:rPr>
          <w:rFonts w:hint="cs"/>
          <w:rtl/>
        </w:rPr>
        <w:t>הסתירו אותו יותר טוב.</w:t>
      </w:r>
      <w:r w:rsidR="00A938C7">
        <w:rPr>
          <w:rFonts w:hint="cs"/>
          <w:rtl/>
        </w:rPr>
        <w:t xml:space="preserve"> סביר להעריך שהשנה התקציב הזה היה </w:t>
      </w:r>
      <w:r w:rsidR="00DB3B37">
        <w:rPr>
          <w:rFonts w:hint="cs"/>
          <w:rtl/>
        </w:rPr>
        <w:t xml:space="preserve">בסביבות </w:t>
      </w:r>
      <w:r w:rsidR="00A938C7">
        <w:rPr>
          <w:rFonts w:hint="cs"/>
          <w:rtl/>
        </w:rPr>
        <w:t>6 עד 7 מיליארד ש"ח.</w:t>
      </w:r>
    </w:p>
    <w:p w:rsidR="00D57070" w:rsidRDefault="00D57070" w:rsidP="003B4775">
      <w:pPr>
        <w:bidi/>
        <w:rPr>
          <w:rtl/>
        </w:rPr>
      </w:pPr>
      <w:r>
        <w:rPr>
          <w:rFonts w:hint="cs"/>
          <w:rtl/>
        </w:rPr>
        <w:t>בנסיון להע</w:t>
      </w:r>
      <w:r w:rsidR="000E5005">
        <w:rPr>
          <w:rFonts w:hint="cs"/>
          <w:rtl/>
        </w:rPr>
        <w:t xml:space="preserve">ריך את חלוקת התקציב </w:t>
      </w:r>
      <w:r w:rsidR="00AF1FCE">
        <w:rPr>
          <w:rFonts w:hint="cs"/>
          <w:rtl/>
        </w:rPr>
        <w:t xml:space="preserve">הזה </w:t>
      </w:r>
      <w:r w:rsidR="000E5005">
        <w:rPr>
          <w:rFonts w:hint="cs"/>
          <w:rtl/>
        </w:rPr>
        <w:t xml:space="preserve">בין השב"כ והמוסד, בדקתי איך זה במדינות אחרות, </w:t>
      </w:r>
      <w:r w:rsidR="0027657A">
        <w:rPr>
          <w:rFonts w:hint="cs"/>
          <w:rtl/>
        </w:rPr>
        <w:t>ואת היחס בין מספר העובדים לתקציב (</w:t>
      </w:r>
      <w:hyperlink r:id="rId26" w:history="1">
        <w:r w:rsidR="0027657A" w:rsidRPr="0027657A">
          <w:rPr>
            <w:rStyle w:val="Hyperlink"/>
            <w:rFonts w:hint="cs"/>
            <w:rtl/>
          </w:rPr>
          <w:t>מרכיב עלות השכר</w:t>
        </w:r>
      </w:hyperlink>
      <w:r w:rsidR="00862685">
        <w:rPr>
          <w:rFonts w:hint="cs"/>
          <w:rtl/>
        </w:rPr>
        <w:t xml:space="preserve">, </w:t>
      </w:r>
      <w:r w:rsidR="007D2D7C">
        <w:rPr>
          <w:rFonts w:hint="cs"/>
          <w:rtl/>
        </w:rPr>
        <w:t>כנראה קרוב לחצי מהתקציב</w:t>
      </w:r>
      <w:r w:rsidR="00862685">
        <w:rPr>
          <w:rFonts w:hint="cs"/>
          <w:rtl/>
        </w:rPr>
        <w:t>)</w:t>
      </w:r>
      <w:r w:rsidR="007D2D7C">
        <w:rPr>
          <w:rFonts w:hint="cs"/>
          <w:rtl/>
        </w:rPr>
        <w:t xml:space="preserve">, </w:t>
      </w:r>
      <w:r w:rsidR="000E5005">
        <w:rPr>
          <w:rFonts w:hint="cs"/>
          <w:rtl/>
        </w:rPr>
        <w:t xml:space="preserve">וכנראה שהיחס הוא </w:t>
      </w:r>
      <w:r w:rsidR="00862685">
        <w:rPr>
          <w:rFonts w:hint="cs"/>
          <w:rtl/>
        </w:rPr>
        <w:t xml:space="preserve">בערך </w:t>
      </w:r>
      <w:r w:rsidR="00BC3260">
        <w:rPr>
          <w:rFonts w:hint="cs"/>
          <w:rtl/>
        </w:rPr>
        <w:t>2:1</w:t>
      </w:r>
      <w:r w:rsidR="003B4775">
        <w:rPr>
          <w:rFonts w:hint="cs"/>
          <w:rtl/>
        </w:rPr>
        <w:t xml:space="preserve"> בין המוסד והשב"כ</w:t>
      </w:r>
      <w:r w:rsidR="00BC3260">
        <w:rPr>
          <w:rFonts w:hint="cs"/>
          <w:rtl/>
        </w:rPr>
        <w:t xml:space="preserve">, כלומר בהערכה גסה תקציב השב"כ הוא בסביבות </w:t>
      </w:r>
      <w:r w:rsidR="003B4775">
        <w:rPr>
          <w:rFonts w:hint="cs"/>
          <w:rtl/>
        </w:rPr>
        <w:t xml:space="preserve">ארבעה וחצי </w:t>
      </w:r>
      <w:r w:rsidR="00BC3260">
        <w:rPr>
          <w:rFonts w:hint="cs"/>
          <w:rtl/>
        </w:rPr>
        <w:t>מיליארד ש"ח לשנה.</w:t>
      </w:r>
    </w:p>
    <w:p w:rsidR="007D2D7C" w:rsidRDefault="00AF7016" w:rsidP="00CD4F10">
      <w:pPr>
        <w:bidi/>
        <w:rPr>
          <w:rtl/>
        </w:rPr>
      </w:pPr>
      <w:r>
        <w:rPr>
          <w:rFonts w:hint="cs"/>
          <w:rtl/>
        </w:rPr>
        <w:t xml:space="preserve">עד מלחמת ששת הימים, שב"כ היה ארגון "רזה" מאד, ששכן בכמה משרדים קטנים ביפו. הטיפול הסיכולי באוכלוסיה הפלשתינית הגדולה מאז </w:t>
      </w:r>
      <w:hyperlink r:id="rId27" w:anchor=".D7.90.D7.97.D7.A8.D7.99_.D7.9E.D7.9C.D7.97.D7.9E.D7.AA_.D7.A9.D7.A9.D7.AA_.D7.94.D7.99.D7.9E.D7.99.D7.9D" w:history="1">
        <w:r w:rsidRPr="00AF7016">
          <w:rPr>
            <w:rStyle w:val="Hyperlink"/>
            <w:rFonts w:hint="cs"/>
            <w:rtl/>
          </w:rPr>
          <w:t>הקפיץ את גודלו</w:t>
        </w:r>
      </w:hyperlink>
      <w:r>
        <w:rPr>
          <w:rFonts w:hint="cs"/>
          <w:rtl/>
        </w:rPr>
        <w:t xml:space="preserve"> </w:t>
      </w:r>
      <w:r w:rsidR="00DE16DD">
        <w:rPr>
          <w:rFonts w:hint="cs"/>
          <w:rtl/>
        </w:rPr>
        <w:t>, ומאז זהו המאמץ העיקרי של שב"כ, ו</w:t>
      </w:r>
      <w:hyperlink r:id="rId28" w:anchor=".D7.9E.D7.91.D7.A0.D7.94_.D7.94.D7.90.D7.A8.D7.92.D7.95.D7.9F" w:history="1">
        <w:r w:rsidR="00DE16DD" w:rsidRPr="00DE16DD">
          <w:rPr>
            <w:rStyle w:val="Hyperlink"/>
            <w:rFonts w:hint="cs"/>
            <w:rtl/>
          </w:rPr>
          <w:t>מרחב ירושלים-יו"ש הוא הגדול בשב"כ</w:t>
        </w:r>
      </w:hyperlink>
      <w:r w:rsidR="00DE16DD">
        <w:rPr>
          <w:rFonts w:hint="cs"/>
          <w:rtl/>
        </w:rPr>
        <w:t>. היות וגודל המשאבים יחסי לגודל האוכלוסיה "כפול" מידת האיום ממנה, ואחרי השוואת גדלי האוכלוסיות ביו"ש, עזה (שעדיין בטיפול שב"כ), ערביי ישראל, וישראל, אני מעריך ש</w:t>
      </w:r>
      <w:r w:rsidR="00DE16DD" w:rsidRPr="00DE16DD">
        <w:rPr>
          <w:rFonts w:hint="cs"/>
          <w:u w:val="single"/>
          <w:rtl/>
        </w:rPr>
        <w:t>לפחות</w:t>
      </w:r>
      <w:r w:rsidR="00DE16DD">
        <w:rPr>
          <w:rFonts w:hint="cs"/>
          <w:rtl/>
        </w:rPr>
        <w:t xml:space="preserve"> חצי מתקציב השב"כ מופנה לסיכול טרור מצד האוכלוסיה הפלשתינית ביו"ש, ואם 65% ממנה יעזבו בהתאם ל</w:t>
      </w:r>
      <w:r w:rsidR="00CD4F10">
        <w:rPr>
          <w:rFonts w:hint="cs"/>
          <w:rtl/>
        </w:rPr>
        <w:t>הצעת</w:t>
      </w:r>
      <w:r w:rsidR="004E69D1">
        <w:rPr>
          <w:rFonts w:hint="cs"/>
          <w:rtl/>
        </w:rPr>
        <w:t xml:space="preserve"> פייגלין, מדובר בחסכון של כמיליארד וחצי ש"ח לשנה.</w:t>
      </w:r>
      <w:r w:rsidR="00CD4F10">
        <w:rPr>
          <w:rFonts w:hint="cs"/>
          <w:rtl/>
        </w:rPr>
        <w:t xml:space="preserve"> כלומר החלק היחסי להצעת פייגלין בעלות פעילות השב"כ ביו"ש מאז הקמת הרשות הפלשתינית הוא 28.5 מיליארד ש"ח, ועוד 1.5 מיליארד ש"ח בכל שנה.</w:t>
      </w:r>
    </w:p>
    <w:p w:rsidR="00251A42" w:rsidRDefault="00251A42" w:rsidP="005B3039">
      <w:pPr>
        <w:pStyle w:val="Heading3"/>
        <w:bidi/>
        <w:rPr>
          <w:shd w:val="clear" w:color="auto" w:fill="FFFFFF"/>
          <w:rtl/>
        </w:rPr>
      </w:pPr>
      <w:r>
        <w:rPr>
          <w:rFonts w:hint="cs"/>
          <w:shd w:val="clear" w:color="auto" w:fill="FFFFFF"/>
          <w:rtl/>
        </w:rPr>
        <w:t>משמר הגבול ביו"ש</w:t>
      </w:r>
    </w:p>
    <w:p w:rsidR="00CD4F10" w:rsidRDefault="00CD4F10" w:rsidP="009558D9">
      <w:pPr>
        <w:bidi/>
        <w:rPr>
          <w:rtl/>
        </w:rPr>
      </w:pPr>
      <w:r>
        <w:rPr>
          <w:rFonts w:hint="cs"/>
          <w:rtl/>
        </w:rPr>
        <w:t xml:space="preserve">תקציב משטרת ישראל </w:t>
      </w:r>
      <w:r w:rsidR="00B74F73">
        <w:rPr>
          <w:rFonts w:hint="cs"/>
          <w:rtl/>
        </w:rPr>
        <w:t xml:space="preserve">ב-2012 היה </w:t>
      </w:r>
      <w:hyperlink r:id="rId29" w:history="1">
        <w:r w:rsidR="00B74F73" w:rsidRPr="00CD7506">
          <w:rPr>
            <w:rStyle w:val="Hyperlink"/>
            <w:rFonts w:hint="cs"/>
            <w:rtl/>
          </w:rPr>
          <w:t>7.5 מיליארד ש"ח</w:t>
        </w:r>
      </w:hyperlink>
      <w:r w:rsidR="00B74F73">
        <w:rPr>
          <w:rFonts w:hint="cs"/>
          <w:rtl/>
        </w:rPr>
        <w:t xml:space="preserve">. </w:t>
      </w:r>
      <w:r w:rsidR="00CD7506">
        <w:rPr>
          <w:rFonts w:hint="cs"/>
          <w:rtl/>
        </w:rPr>
        <w:t>מתוך זה, היות ומרכיב השכר הוא כאמור מרכזי, והיות וכח האדם של משמר הגבול (</w:t>
      </w:r>
      <w:hyperlink r:id="rId30" w:history="1">
        <w:r w:rsidR="00CD7506" w:rsidRPr="00CD7506">
          <w:rPr>
            <w:rStyle w:val="Hyperlink"/>
            <w:rFonts w:hint="cs"/>
            <w:rtl/>
          </w:rPr>
          <w:t>כ-8000</w:t>
        </w:r>
      </w:hyperlink>
      <w:r w:rsidR="00CD7506">
        <w:rPr>
          <w:rFonts w:hint="cs"/>
          <w:rtl/>
        </w:rPr>
        <w:t xml:space="preserve">) ביחס למשטרה כולה </w:t>
      </w:r>
      <w:r w:rsidR="009558D9">
        <w:rPr>
          <w:rFonts w:hint="cs"/>
          <w:rtl/>
        </w:rPr>
        <w:t>(</w:t>
      </w:r>
      <w:hyperlink r:id="rId31" w:history="1">
        <w:r w:rsidR="009558D9" w:rsidRPr="009558D9">
          <w:rPr>
            <w:rStyle w:val="Hyperlink"/>
            <w:rFonts w:hint="cs"/>
            <w:rtl/>
          </w:rPr>
          <w:t>28,000</w:t>
        </w:r>
      </w:hyperlink>
      <w:r w:rsidR="009558D9">
        <w:rPr>
          <w:rFonts w:hint="cs"/>
          <w:rtl/>
        </w:rPr>
        <w:t xml:space="preserve">) הוא 28.5%, תקציב משמר הגבול הוא כנראה כ-2.1 מיליארד ש"ח לשנה. </w:t>
      </w:r>
    </w:p>
    <w:p w:rsidR="00321708" w:rsidRDefault="009558D9" w:rsidP="00E332FC">
      <w:pPr>
        <w:bidi/>
        <w:rPr>
          <w:rtl/>
        </w:rPr>
      </w:pPr>
      <w:r>
        <w:rPr>
          <w:rFonts w:hint="cs"/>
          <w:rtl/>
        </w:rPr>
        <w:t xml:space="preserve">עד מלחמת ששת הימים, משמר הגבול באמת היה כשמו, כלומר משמר הגבול (והאזורים הסמוכים לגבול). לאחר מכן, משימת שמירת הגבול </w:t>
      </w:r>
      <w:r w:rsidR="0042370C">
        <w:rPr>
          <w:rFonts w:hint="cs"/>
          <w:rtl/>
        </w:rPr>
        <w:t xml:space="preserve">עצמו </w:t>
      </w:r>
      <w:r>
        <w:rPr>
          <w:rFonts w:hint="cs"/>
          <w:rtl/>
        </w:rPr>
        <w:t xml:space="preserve">עברה לצה"ל, ומשמר הגבול </w:t>
      </w:r>
      <w:r w:rsidR="0042370C">
        <w:rPr>
          <w:rFonts w:hint="cs"/>
          <w:rtl/>
        </w:rPr>
        <w:t xml:space="preserve">המשיך להיות באזורים הסמוכים, או יותר נכון באזורי האוכלוסיה הערבית בישראל, והפנה חלק משמעותי מכוחו לשמירה על הבטחון </w:t>
      </w:r>
      <w:r>
        <w:rPr>
          <w:rFonts w:hint="cs"/>
          <w:rtl/>
        </w:rPr>
        <w:t xml:space="preserve">ביו"ש, </w:t>
      </w:r>
      <w:r w:rsidR="0042370C">
        <w:rPr>
          <w:rFonts w:hint="cs"/>
          <w:rtl/>
        </w:rPr>
        <w:t xml:space="preserve">וב"מרחב התפר" הסמוך. </w:t>
      </w:r>
      <w:r>
        <w:rPr>
          <w:rFonts w:hint="cs"/>
          <w:rtl/>
        </w:rPr>
        <w:t xml:space="preserve">להבדיל משב"כ, שעדיין משקיע משאבים גדולים בעזה לאחר שישראל יצאה משם, משמר הגבול כבר לא </w:t>
      </w:r>
      <w:r w:rsidR="00E332FC">
        <w:rPr>
          <w:rFonts w:hint="cs"/>
          <w:rtl/>
        </w:rPr>
        <w:t>בעזה</w:t>
      </w:r>
      <w:r>
        <w:rPr>
          <w:rFonts w:hint="cs"/>
          <w:rtl/>
        </w:rPr>
        <w:t xml:space="preserve"> מאז שצה"ל נסוג </w:t>
      </w:r>
      <w:r w:rsidR="00E332FC">
        <w:rPr>
          <w:rFonts w:hint="cs"/>
          <w:rtl/>
        </w:rPr>
        <w:t xml:space="preserve">ממנה </w:t>
      </w:r>
      <w:r w:rsidR="0067428E">
        <w:rPr>
          <w:rFonts w:hint="cs"/>
          <w:rtl/>
        </w:rPr>
        <w:t>ב-1994.</w:t>
      </w:r>
    </w:p>
    <w:p w:rsidR="00321708" w:rsidRDefault="00321708" w:rsidP="003A2239">
      <w:pPr>
        <w:bidi/>
        <w:rPr>
          <w:rtl/>
        </w:rPr>
      </w:pPr>
      <w:r>
        <w:rPr>
          <w:rFonts w:hint="cs"/>
          <w:rtl/>
        </w:rPr>
        <w:t xml:space="preserve">בהערכה גסה, אני מעריך שבדומה לשב"כ, חצי מהמשאבים של מג"ב מופנים לאבטחה בשטחי יו"ש ובסמוך להם (מרחב התפר). </w:t>
      </w:r>
      <w:r w:rsidR="003A5D60">
        <w:rPr>
          <w:rFonts w:hint="cs"/>
          <w:rtl/>
        </w:rPr>
        <w:t>החלק היחסי להצעת פייגלין עלה לנו עד כה 13 מיליארד ש"ח, ועוד 682 מיליון ש"ח בכל שנה.</w:t>
      </w:r>
    </w:p>
    <w:p w:rsidR="00251A42" w:rsidRDefault="00251A42" w:rsidP="005B3039">
      <w:pPr>
        <w:pStyle w:val="Heading3"/>
        <w:bidi/>
        <w:rPr>
          <w:shd w:val="clear" w:color="auto" w:fill="FFFFFF"/>
          <w:rtl/>
        </w:rPr>
      </w:pPr>
      <w:r>
        <w:rPr>
          <w:rFonts w:hint="cs"/>
          <w:shd w:val="clear" w:color="auto" w:fill="FFFFFF"/>
          <w:rtl/>
        </w:rPr>
        <w:t>צה"ל ביו"ש</w:t>
      </w:r>
    </w:p>
    <w:p w:rsidR="00DD636C" w:rsidRDefault="007827C1" w:rsidP="00C22658">
      <w:pPr>
        <w:bidi/>
        <w:rPr>
          <w:rtl/>
        </w:rPr>
      </w:pPr>
      <w:r>
        <w:rPr>
          <w:rFonts w:hint="cs"/>
          <w:rtl/>
        </w:rPr>
        <w:t xml:space="preserve">הנזק המצטבר אולי הכי גדול, </w:t>
      </w:r>
      <w:r w:rsidR="002C7F59">
        <w:rPr>
          <w:rFonts w:hint="cs"/>
          <w:rtl/>
        </w:rPr>
        <w:t xml:space="preserve">ולא רק כלכלית, </w:t>
      </w:r>
      <w:r>
        <w:rPr>
          <w:rFonts w:hint="cs"/>
          <w:rtl/>
        </w:rPr>
        <w:t xml:space="preserve">מכך שמדינת ישראל השקיעה (וכמעט הטביעה) את צה"ל ביו"ש, בנסיון מתמשך "לא לבלוע ולא להקיא", הוא הנזק </w:t>
      </w:r>
      <w:r w:rsidRPr="007827C1">
        <w:rPr>
          <w:rFonts w:hint="cs"/>
          <w:u w:val="single"/>
          <w:rtl/>
        </w:rPr>
        <w:t>העקיף</w:t>
      </w:r>
      <w:r>
        <w:rPr>
          <w:rFonts w:hint="cs"/>
          <w:rtl/>
        </w:rPr>
        <w:t xml:space="preserve"> הנגרם לכושרו הקרבי של צה"ל</w:t>
      </w:r>
      <w:r w:rsidR="001359A0">
        <w:rPr>
          <w:rFonts w:hint="cs"/>
          <w:rtl/>
        </w:rPr>
        <w:t xml:space="preserve">, </w:t>
      </w:r>
      <w:r>
        <w:rPr>
          <w:rFonts w:hint="cs"/>
          <w:rtl/>
        </w:rPr>
        <w:t>ולמעמדה של ישראל</w:t>
      </w:r>
      <w:r w:rsidR="001359A0">
        <w:rPr>
          <w:rFonts w:hint="cs"/>
          <w:rtl/>
        </w:rPr>
        <w:t xml:space="preserve"> במזה"ת ובעולם</w:t>
      </w:r>
      <w:r>
        <w:rPr>
          <w:rFonts w:hint="cs"/>
          <w:rtl/>
        </w:rPr>
        <w:t>, מכך שחיילי צה"ל, במקום להתאמן היטב למלחמה במשך רוב ימות השנה, עם הפסקות קצרות ל</w:t>
      </w:r>
      <w:r w:rsidR="001359A0">
        <w:rPr>
          <w:rFonts w:hint="cs"/>
          <w:rtl/>
        </w:rPr>
        <w:t>מחזורי בט"ש ב</w:t>
      </w:r>
      <w:r>
        <w:rPr>
          <w:rFonts w:hint="cs"/>
          <w:rtl/>
        </w:rPr>
        <w:t>גבולות, בילו כמעט את כל זמנם ביו"ש</w:t>
      </w:r>
      <w:r w:rsidR="009E1430">
        <w:rPr>
          <w:rFonts w:hint="cs"/>
          <w:rtl/>
        </w:rPr>
        <w:t>, לפחות עד הסטירה המצלצלת שחטפנו במלחמת לבנון השניה, ש</w:t>
      </w:r>
      <w:r w:rsidR="001359A0">
        <w:rPr>
          <w:rFonts w:hint="cs"/>
          <w:rtl/>
        </w:rPr>
        <w:t xml:space="preserve">אילצה את </w:t>
      </w:r>
      <w:r w:rsidR="009E1430">
        <w:rPr>
          <w:rFonts w:hint="cs"/>
          <w:rtl/>
        </w:rPr>
        <w:t>ישראל להחזיר את צה"ל, לפחות חלקית, למשטר אימונים כפי שקיים בכל צבא בעולם.</w:t>
      </w:r>
      <w:r w:rsidR="00994003">
        <w:rPr>
          <w:rFonts w:hint="cs"/>
          <w:rtl/>
        </w:rPr>
        <w:t xml:space="preserve"> הפיסקה הבאה, מתוך </w:t>
      </w:r>
      <w:hyperlink r:id="rId32" w:history="1">
        <w:r w:rsidR="00994003" w:rsidRPr="00994003">
          <w:rPr>
            <w:rStyle w:val="Hyperlink"/>
            <w:rFonts w:hint="cs"/>
            <w:rtl/>
          </w:rPr>
          <w:t>ראיון פרידה</w:t>
        </w:r>
      </w:hyperlink>
      <w:r w:rsidR="00994003">
        <w:rPr>
          <w:rFonts w:hint="cs"/>
          <w:rtl/>
        </w:rPr>
        <w:t xml:space="preserve"> עם מפקד חיל השריון, תא"ל יגאל סלוביק, ב-2012, ממחישה את ממדי הבעיה:</w:t>
      </w:r>
    </w:p>
    <w:p w:rsidR="00994003" w:rsidRDefault="00994003" w:rsidP="00AF1733">
      <w:pPr>
        <w:bidi/>
        <w:rPr>
          <w:rFonts w:ascii="Arial" w:hAnsi="Arial" w:cs="Arial"/>
          <w:i/>
          <w:iCs/>
          <w:color w:val="000000"/>
          <w:sz w:val="21"/>
          <w:szCs w:val="21"/>
          <w:rtl/>
        </w:rPr>
      </w:pPr>
      <w:r w:rsidRPr="00994003">
        <w:rPr>
          <w:rFonts w:ascii="Arial" w:hAnsi="Arial" w:cs="Arial"/>
          <w:i/>
          <w:iCs/>
          <w:color w:val="000000"/>
          <w:sz w:val="21"/>
          <w:szCs w:val="21"/>
          <w:rtl/>
        </w:rPr>
        <w:t xml:space="preserve">מפקד זרוע היבשה </w:t>
      </w:r>
      <w:r w:rsidR="00AF1733">
        <w:rPr>
          <w:rFonts w:ascii="Arial" w:hAnsi="Arial" w:cs="Arial" w:hint="cs"/>
          <w:i/>
          <w:iCs/>
          <w:color w:val="000000"/>
          <w:sz w:val="21"/>
          <w:szCs w:val="21"/>
          <w:rtl/>
        </w:rPr>
        <w:t xml:space="preserve">ביקש </w:t>
      </w:r>
      <w:r w:rsidRPr="00994003">
        <w:rPr>
          <w:rFonts w:ascii="Arial" w:hAnsi="Arial" w:cs="Arial"/>
          <w:i/>
          <w:iCs/>
          <w:color w:val="000000"/>
          <w:sz w:val="21"/>
          <w:szCs w:val="21"/>
          <w:rtl/>
        </w:rPr>
        <w:t xml:space="preserve">להחזיר את חיל השריון למקצוע. </w:t>
      </w:r>
      <w:r>
        <w:rPr>
          <w:rFonts w:ascii="Arial" w:hAnsi="Arial" w:cs="Arial" w:hint="cs"/>
          <w:i/>
          <w:iCs/>
          <w:color w:val="000000"/>
          <w:sz w:val="21"/>
          <w:szCs w:val="21"/>
          <w:rtl/>
        </w:rPr>
        <w:t xml:space="preserve">הוא </w:t>
      </w:r>
      <w:r w:rsidRPr="00994003">
        <w:rPr>
          <w:rFonts w:ascii="Arial" w:hAnsi="Arial" w:cs="Arial"/>
          <w:i/>
          <w:iCs/>
          <w:color w:val="000000"/>
          <w:sz w:val="21"/>
          <w:szCs w:val="21"/>
          <w:rtl/>
        </w:rPr>
        <w:t>"דיבר על טנקאות, על טיפול בכלים, רמת תותחנות גבוהה וטכניקות קרביות", מסביר סלוביק. "</w:t>
      </w:r>
      <w:r w:rsidRPr="00AF1733">
        <w:rPr>
          <w:rFonts w:ascii="Arial" w:hAnsi="Arial" w:cs="Arial"/>
          <w:i/>
          <w:iCs/>
          <w:color w:val="000000"/>
          <w:sz w:val="21"/>
          <w:szCs w:val="21"/>
          <w:rtl/>
        </w:rPr>
        <w:t>במשך הרבה מאוד זמן חיל השריון התנתק מההוויה הזו. בעבר בוטלו האימונים בסדיר ובמילואים</w:t>
      </w:r>
      <w:r w:rsidRPr="00994003">
        <w:rPr>
          <w:rFonts w:ascii="Arial" w:hAnsi="Arial" w:cs="Arial"/>
          <w:i/>
          <w:iCs/>
          <w:color w:val="000000"/>
          <w:sz w:val="21"/>
          <w:szCs w:val="21"/>
          <w:rtl/>
        </w:rPr>
        <w:t xml:space="preserve">. ההשקעה היתה בפעילות ביטחון שוטף. ראית שריונרים שמעניין אותם איזו כוונת יש להם על הרובה, כי </w:t>
      </w:r>
      <w:r w:rsidRPr="00994003">
        <w:rPr>
          <w:rFonts w:ascii="Arial" w:hAnsi="Arial" w:cs="Arial"/>
          <w:b/>
          <w:bCs/>
          <w:i/>
          <w:iCs/>
          <w:color w:val="000000"/>
          <w:sz w:val="21"/>
          <w:szCs w:val="21"/>
          <w:rtl/>
        </w:rPr>
        <w:t>11 חודשים בשנה הם עסקו במעצרים באיו"ש ולא באימון על הטנק</w:t>
      </w:r>
      <w:r w:rsidRPr="00994003">
        <w:rPr>
          <w:rFonts w:ascii="Arial" w:hAnsi="Arial" w:cs="Arial"/>
          <w:i/>
          <w:iCs/>
          <w:color w:val="000000"/>
          <w:sz w:val="21"/>
          <w:szCs w:val="21"/>
          <w:rtl/>
        </w:rPr>
        <w:t xml:space="preserve">. </w:t>
      </w:r>
      <w:r>
        <w:rPr>
          <w:rFonts w:ascii="Arial" w:hAnsi="Arial" w:cs="Arial" w:hint="cs"/>
          <w:i/>
          <w:iCs/>
          <w:color w:val="000000"/>
          <w:sz w:val="21"/>
          <w:szCs w:val="21"/>
          <w:rtl/>
        </w:rPr>
        <w:t xml:space="preserve">... </w:t>
      </w:r>
      <w:r w:rsidRPr="00994003">
        <w:rPr>
          <w:rFonts w:ascii="Arial" w:hAnsi="Arial" w:cs="Arial"/>
          <w:i/>
          <w:iCs/>
          <w:color w:val="000000"/>
          <w:sz w:val="21"/>
          <w:szCs w:val="21"/>
          <w:rtl/>
        </w:rPr>
        <w:t>הפער היה כל כך גדול ולא הצלחת לגשר על זה.</w:t>
      </w:r>
    </w:p>
    <w:p w:rsidR="008A39B1" w:rsidRDefault="00CE7A19" w:rsidP="00931CEF">
      <w:pPr>
        <w:bidi/>
        <w:rPr>
          <w:rFonts w:ascii="Arial" w:hAnsi="Arial" w:cs="Arial"/>
          <w:color w:val="000000"/>
          <w:sz w:val="21"/>
          <w:szCs w:val="21"/>
          <w:rtl/>
        </w:rPr>
      </w:pPr>
      <w:r>
        <w:rPr>
          <w:rFonts w:ascii="Arial" w:hAnsi="Arial" w:cs="Arial"/>
          <w:color w:val="000000"/>
          <w:sz w:val="21"/>
          <w:szCs w:val="21"/>
          <w:rtl/>
        </w:rPr>
        <w:lastRenderedPageBreak/>
        <w:br/>
      </w:r>
      <w:r w:rsidR="00E970E5">
        <w:rPr>
          <w:rFonts w:ascii="Arial" w:hAnsi="Arial" w:cs="Arial" w:hint="cs"/>
          <w:color w:val="000000"/>
          <w:sz w:val="21"/>
          <w:szCs w:val="21"/>
          <w:rtl/>
        </w:rPr>
        <w:t>את המחיר של המדיניות הזאת, של שימוש בצה"ל כ</w:t>
      </w:r>
      <w:r w:rsidR="002C7F59">
        <w:rPr>
          <w:rFonts w:ascii="Arial" w:hAnsi="Arial" w:cs="Arial" w:hint="cs"/>
          <w:color w:val="000000"/>
          <w:sz w:val="21"/>
          <w:szCs w:val="21"/>
          <w:rtl/>
        </w:rPr>
        <w:t>כ</w:t>
      </w:r>
      <w:r w:rsidR="00CC7865">
        <w:rPr>
          <w:rFonts w:ascii="Arial" w:hAnsi="Arial" w:cs="Arial" w:hint="cs"/>
          <w:color w:val="000000"/>
          <w:sz w:val="21"/>
          <w:szCs w:val="21"/>
          <w:rtl/>
        </w:rPr>
        <w:t>וח שיטור ביו"ש במשך כמעט כל הזמן ועל חשבון יכו</w:t>
      </w:r>
      <w:r w:rsidR="00B210F6">
        <w:rPr>
          <w:rFonts w:ascii="Arial" w:hAnsi="Arial" w:cs="Arial" w:hint="cs"/>
          <w:color w:val="000000"/>
          <w:sz w:val="21"/>
          <w:szCs w:val="21"/>
          <w:rtl/>
        </w:rPr>
        <w:t>ל</w:t>
      </w:r>
      <w:r w:rsidR="00CC7865">
        <w:rPr>
          <w:rFonts w:ascii="Arial" w:hAnsi="Arial" w:cs="Arial" w:hint="cs"/>
          <w:color w:val="000000"/>
          <w:sz w:val="21"/>
          <w:szCs w:val="21"/>
          <w:rtl/>
        </w:rPr>
        <w:t xml:space="preserve">תו הצבאית, </w:t>
      </w:r>
      <w:r w:rsidR="002C7F59">
        <w:rPr>
          <w:rFonts w:ascii="Arial" w:hAnsi="Arial" w:cs="Arial" w:hint="cs"/>
          <w:color w:val="000000"/>
          <w:sz w:val="21"/>
          <w:szCs w:val="21"/>
          <w:rtl/>
        </w:rPr>
        <w:t>אנחנו משלמים גם ישירות (זה עולה המון)</w:t>
      </w:r>
      <w:r w:rsidR="005902ED">
        <w:rPr>
          <w:rFonts w:ascii="Arial" w:hAnsi="Arial" w:cs="Arial" w:hint="cs"/>
          <w:color w:val="000000"/>
          <w:sz w:val="21"/>
          <w:szCs w:val="21"/>
          <w:rtl/>
        </w:rPr>
        <w:t xml:space="preserve">, </w:t>
      </w:r>
      <w:r w:rsidR="002C7F59">
        <w:rPr>
          <w:rFonts w:ascii="Arial" w:hAnsi="Arial" w:cs="Arial" w:hint="cs"/>
          <w:color w:val="000000"/>
          <w:sz w:val="21"/>
          <w:szCs w:val="21"/>
          <w:rtl/>
        </w:rPr>
        <w:t>גם בעקיפין (זה עולה עוד המון כשצה"ל מנסה להילחם ולא ממש מצליח, כמו במלחמת לבנון השניה</w:t>
      </w:r>
      <w:r w:rsidR="00CC7865">
        <w:rPr>
          <w:rFonts w:ascii="Arial" w:hAnsi="Arial" w:cs="Arial" w:hint="cs"/>
          <w:color w:val="000000"/>
          <w:sz w:val="21"/>
          <w:szCs w:val="21"/>
          <w:rtl/>
        </w:rPr>
        <w:t xml:space="preserve">), </w:t>
      </w:r>
      <w:r w:rsidR="002C7F59">
        <w:rPr>
          <w:rFonts w:ascii="Arial" w:hAnsi="Arial" w:cs="Arial" w:hint="cs"/>
          <w:color w:val="000000"/>
          <w:sz w:val="21"/>
          <w:szCs w:val="21"/>
          <w:rtl/>
        </w:rPr>
        <w:t>ו</w:t>
      </w:r>
      <w:r w:rsidR="00CC7865">
        <w:rPr>
          <w:rFonts w:ascii="Arial" w:hAnsi="Arial" w:cs="Arial" w:hint="cs"/>
          <w:color w:val="000000"/>
          <w:sz w:val="21"/>
          <w:szCs w:val="21"/>
          <w:rtl/>
        </w:rPr>
        <w:t>שוב בעקיפין (</w:t>
      </w:r>
      <w:r w:rsidR="002C7F59">
        <w:rPr>
          <w:rFonts w:ascii="Arial" w:hAnsi="Arial" w:cs="Arial" w:hint="cs"/>
          <w:color w:val="000000"/>
          <w:sz w:val="21"/>
          <w:szCs w:val="21"/>
          <w:rtl/>
        </w:rPr>
        <w:t>לא</w:t>
      </w:r>
      <w:r w:rsidR="00CC7865">
        <w:rPr>
          <w:rFonts w:ascii="Arial" w:hAnsi="Arial" w:cs="Arial" w:hint="cs"/>
          <w:color w:val="000000"/>
          <w:sz w:val="21"/>
          <w:szCs w:val="21"/>
          <w:rtl/>
        </w:rPr>
        <w:t xml:space="preserve">חר מכן, במחיר </w:t>
      </w:r>
      <w:r w:rsidR="005902ED">
        <w:rPr>
          <w:rFonts w:ascii="Arial" w:hAnsi="Arial" w:cs="Arial" w:hint="cs"/>
          <w:color w:val="000000"/>
          <w:sz w:val="21"/>
          <w:szCs w:val="21"/>
          <w:rtl/>
        </w:rPr>
        <w:t xml:space="preserve">המדיני והבטחוני </w:t>
      </w:r>
      <w:r w:rsidR="00CC7865">
        <w:rPr>
          <w:rFonts w:ascii="Arial" w:hAnsi="Arial" w:cs="Arial" w:hint="cs"/>
          <w:color w:val="000000"/>
          <w:sz w:val="21"/>
          <w:szCs w:val="21"/>
          <w:rtl/>
        </w:rPr>
        <w:t>של תוצאות הכשלון, ו</w:t>
      </w:r>
      <w:r w:rsidR="005902ED">
        <w:rPr>
          <w:rFonts w:ascii="Arial" w:hAnsi="Arial" w:cs="Arial" w:hint="cs"/>
          <w:color w:val="000000"/>
          <w:sz w:val="21"/>
          <w:szCs w:val="21"/>
          <w:rtl/>
        </w:rPr>
        <w:t xml:space="preserve">לכן </w:t>
      </w:r>
      <w:r w:rsidR="00CC7865">
        <w:rPr>
          <w:rFonts w:ascii="Arial" w:hAnsi="Arial" w:cs="Arial" w:hint="cs"/>
          <w:color w:val="000000"/>
          <w:sz w:val="21"/>
          <w:szCs w:val="21"/>
          <w:rtl/>
        </w:rPr>
        <w:t>היעדר ההרתעה, מה שגורם לאלימות ביו"ש לחזור ולהתגבר בגלל העידוד</w:t>
      </w:r>
      <w:r w:rsidR="00DC7B79">
        <w:rPr>
          <w:rFonts w:ascii="Arial" w:hAnsi="Arial" w:cs="Arial" w:hint="cs"/>
          <w:color w:val="000000"/>
          <w:sz w:val="21"/>
          <w:szCs w:val="21"/>
          <w:rtl/>
        </w:rPr>
        <w:t xml:space="preserve"> שהם שואבים מכך</w:t>
      </w:r>
      <w:r w:rsidR="00CC7865">
        <w:rPr>
          <w:rFonts w:ascii="Arial" w:hAnsi="Arial" w:cs="Arial" w:hint="cs"/>
          <w:color w:val="000000"/>
          <w:sz w:val="21"/>
          <w:szCs w:val="21"/>
          <w:rtl/>
        </w:rPr>
        <w:t>, וחוזר חלילה...)</w:t>
      </w:r>
      <w:r w:rsidR="00EC2487">
        <w:rPr>
          <w:rFonts w:ascii="Arial" w:hAnsi="Arial" w:cs="Arial" w:hint="cs"/>
          <w:color w:val="000000"/>
          <w:sz w:val="21"/>
          <w:szCs w:val="21"/>
          <w:rtl/>
        </w:rPr>
        <w:t xml:space="preserve">. ישראל חיה את תוצאות המדיניות הזאת </w:t>
      </w:r>
      <w:r w:rsidR="008A39B1">
        <w:rPr>
          <w:rFonts w:ascii="Arial" w:hAnsi="Arial" w:cs="Arial" w:hint="cs"/>
          <w:color w:val="000000"/>
          <w:sz w:val="21"/>
          <w:szCs w:val="21"/>
          <w:rtl/>
        </w:rPr>
        <w:t>כבר שנים רבות, והתרגלנו, אבל חשו</w:t>
      </w:r>
      <w:r w:rsidR="00FE33B1">
        <w:rPr>
          <w:rFonts w:ascii="Arial" w:hAnsi="Arial" w:cs="Arial" w:hint="cs"/>
          <w:color w:val="000000"/>
          <w:sz w:val="21"/>
          <w:szCs w:val="21"/>
          <w:rtl/>
        </w:rPr>
        <w:t>ב שנבין מה קורה ולמה.</w:t>
      </w:r>
    </w:p>
    <w:p w:rsidR="00994003" w:rsidRDefault="00292912" w:rsidP="009E5949">
      <w:pPr>
        <w:bidi/>
        <w:rPr>
          <w:rtl/>
        </w:rPr>
      </w:pPr>
      <w:r>
        <w:rPr>
          <w:rFonts w:hint="cs"/>
          <w:rtl/>
        </w:rPr>
        <w:t>אחרי ההקדמה הזאת, אין מנו</w:t>
      </w:r>
      <w:r w:rsidR="009E5949">
        <w:rPr>
          <w:rFonts w:hint="cs"/>
          <w:rtl/>
        </w:rPr>
        <w:t>ס מלנסות להעריך בכמה כסף מדובר.</w:t>
      </w:r>
    </w:p>
    <w:p w:rsidR="00E81ABE" w:rsidRDefault="007B6752" w:rsidP="00930FC1">
      <w:pPr>
        <w:bidi/>
        <w:rPr>
          <w:rtl/>
        </w:rPr>
      </w:pPr>
      <w:r>
        <w:rPr>
          <w:rFonts w:hint="cs"/>
          <w:rtl/>
        </w:rPr>
        <w:t xml:space="preserve">תקציב הבטחון של מדינת ישראל הוא </w:t>
      </w:r>
      <w:hyperlink r:id="rId33" w:history="1">
        <w:r w:rsidR="00530C13" w:rsidRPr="00530C13">
          <w:rPr>
            <w:rStyle w:val="Hyperlink"/>
            <w:rFonts w:hint="cs"/>
            <w:rtl/>
          </w:rPr>
          <w:t xml:space="preserve">54.4 </w:t>
        </w:r>
        <w:r w:rsidRPr="00530C13">
          <w:rPr>
            <w:rStyle w:val="Hyperlink"/>
            <w:rFonts w:hint="cs"/>
            <w:rtl/>
          </w:rPr>
          <w:t>מיליארד ש"ח</w:t>
        </w:r>
      </w:hyperlink>
      <w:r>
        <w:rPr>
          <w:rFonts w:hint="cs"/>
          <w:rtl/>
        </w:rPr>
        <w:t>.</w:t>
      </w:r>
      <w:r w:rsidR="00530C13">
        <w:rPr>
          <w:rFonts w:hint="cs"/>
          <w:rtl/>
        </w:rPr>
        <w:t xml:space="preserve"> </w:t>
      </w:r>
      <w:r>
        <w:rPr>
          <w:rFonts w:hint="cs"/>
          <w:rtl/>
        </w:rPr>
        <w:t xml:space="preserve"> </w:t>
      </w:r>
      <w:hyperlink r:id="rId34" w:history="1">
        <w:r w:rsidRPr="007B6752">
          <w:rPr>
            <w:rStyle w:val="Hyperlink"/>
            <w:rFonts w:hint="cs"/>
            <w:rtl/>
          </w:rPr>
          <w:t>53% מזה הולך לשכר</w:t>
        </w:r>
      </w:hyperlink>
      <w:r>
        <w:rPr>
          <w:rFonts w:hint="cs"/>
          <w:rtl/>
        </w:rPr>
        <w:t xml:space="preserve"> ואני לא מניח שצה"ל יקטן או שהשכר בו יקטן בעקבות יישום הצעת פייגלין. </w:t>
      </w:r>
      <w:r w:rsidR="000122B8">
        <w:rPr>
          <w:rFonts w:hint="cs"/>
          <w:rtl/>
        </w:rPr>
        <w:t>מתוך ה-</w:t>
      </w:r>
      <w:r w:rsidR="00530C13">
        <w:rPr>
          <w:rFonts w:hint="cs"/>
          <w:rtl/>
        </w:rPr>
        <w:t xml:space="preserve">25.5 </w:t>
      </w:r>
      <w:r w:rsidR="000122B8">
        <w:rPr>
          <w:rFonts w:hint="cs"/>
          <w:rtl/>
        </w:rPr>
        <w:t>מיליארד הנותרים, חלק מושקע במחקר ופיתוח</w:t>
      </w:r>
      <w:r w:rsidR="008660F0">
        <w:rPr>
          <w:rFonts w:hint="cs"/>
          <w:rtl/>
        </w:rPr>
        <w:t xml:space="preserve">, </w:t>
      </w:r>
      <w:r w:rsidR="000122B8">
        <w:rPr>
          <w:rFonts w:hint="cs"/>
          <w:rtl/>
        </w:rPr>
        <w:t>הצטיידות</w:t>
      </w:r>
      <w:r w:rsidR="00530C13">
        <w:rPr>
          <w:rFonts w:hint="cs"/>
          <w:rtl/>
        </w:rPr>
        <w:t xml:space="preserve"> (</w:t>
      </w:r>
      <w:r w:rsidR="001F3AA4">
        <w:rPr>
          <w:rFonts w:hint="cs"/>
          <w:rtl/>
        </w:rPr>
        <w:t xml:space="preserve">לא כולל </w:t>
      </w:r>
      <w:r w:rsidR="00530C13">
        <w:rPr>
          <w:rFonts w:hint="cs"/>
          <w:rtl/>
        </w:rPr>
        <w:t>הנשק האמריקני</w:t>
      </w:r>
      <w:r w:rsidR="001F3AA4">
        <w:rPr>
          <w:rFonts w:hint="cs"/>
          <w:rtl/>
        </w:rPr>
        <w:t>,</w:t>
      </w:r>
      <w:r w:rsidR="00530C13">
        <w:rPr>
          <w:rFonts w:hint="cs"/>
          <w:rtl/>
        </w:rPr>
        <w:t xml:space="preserve"> </w:t>
      </w:r>
      <w:r w:rsidR="001F3AA4">
        <w:rPr>
          <w:rFonts w:hint="cs"/>
          <w:rtl/>
        </w:rPr>
        <w:t>ה</w:t>
      </w:r>
      <w:r w:rsidR="00530C13">
        <w:rPr>
          <w:rFonts w:hint="cs"/>
          <w:rtl/>
        </w:rPr>
        <w:t>נרכש ב</w:t>
      </w:r>
      <w:r w:rsidR="001F3AA4">
        <w:rPr>
          <w:rFonts w:hint="cs"/>
          <w:rtl/>
        </w:rPr>
        <w:t>כס</w:t>
      </w:r>
      <w:r w:rsidR="00362B9A">
        <w:rPr>
          <w:rFonts w:hint="cs"/>
          <w:rtl/>
        </w:rPr>
        <w:t>פי הסיוע</w:t>
      </w:r>
      <w:r w:rsidR="001F3AA4">
        <w:rPr>
          <w:rFonts w:hint="cs"/>
          <w:rtl/>
        </w:rPr>
        <w:t xml:space="preserve"> </w:t>
      </w:r>
      <w:r w:rsidR="00362B9A">
        <w:rPr>
          <w:rFonts w:hint="cs"/>
          <w:rtl/>
        </w:rPr>
        <w:t>ה</w:t>
      </w:r>
      <w:r w:rsidR="00530C13">
        <w:rPr>
          <w:rFonts w:hint="cs"/>
          <w:rtl/>
        </w:rPr>
        <w:t>אמריקני</w:t>
      </w:r>
      <w:r w:rsidR="001F3AA4">
        <w:rPr>
          <w:rFonts w:hint="cs"/>
          <w:rtl/>
        </w:rPr>
        <w:t>)</w:t>
      </w:r>
      <w:r w:rsidR="008660F0">
        <w:rPr>
          <w:rFonts w:hint="cs"/>
          <w:rtl/>
        </w:rPr>
        <w:t xml:space="preserve"> ובניית בסיסים</w:t>
      </w:r>
      <w:r w:rsidR="000122B8">
        <w:rPr>
          <w:rFonts w:hint="cs"/>
          <w:rtl/>
        </w:rPr>
        <w:t xml:space="preserve">, והשאר על הפעילות השוטפת. </w:t>
      </w:r>
      <w:r w:rsidR="00F324FF">
        <w:rPr>
          <w:rFonts w:hint="cs"/>
          <w:rtl/>
        </w:rPr>
        <w:t xml:space="preserve">למרות שמצאתי מידע על </w:t>
      </w:r>
      <w:r w:rsidR="008660F0">
        <w:rPr>
          <w:rFonts w:hint="cs"/>
          <w:rtl/>
        </w:rPr>
        <w:t xml:space="preserve">פריטי </w:t>
      </w:r>
      <w:r w:rsidR="00F324FF">
        <w:rPr>
          <w:rFonts w:hint="cs"/>
          <w:rtl/>
        </w:rPr>
        <w:t xml:space="preserve">ההצטיידות של צה"ל ועל התוכנית הרב-שנתית שלו, לא יכולתי להפריד בין </w:t>
      </w:r>
      <w:r w:rsidR="00C41EC3">
        <w:rPr>
          <w:rFonts w:hint="cs"/>
          <w:rtl/>
        </w:rPr>
        <w:t xml:space="preserve">הסעיפים השונים, </w:t>
      </w:r>
      <w:r w:rsidR="00F324FF">
        <w:rPr>
          <w:rFonts w:hint="cs"/>
          <w:rtl/>
        </w:rPr>
        <w:t>ולכן בדקתי אי</w:t>
      </w:r>
      <w:r w:rsidR="008660F0">
        <w:rPr>
          <w:rFonts w:hint="cs"/>
          <w:rtl/>
        </w:rPr>
        <w:t xml:space="preserve">ך זה מתחלק בצבא "עסוק מאד" אחר, </w:t>
      </w:r>
      <w:r w:rsidR="00F324FF">
        <w:rPr>
          <w:rFonts w:hint="cs"/>
          <w:rtl/>
        </w:rPr>
        <w:t xml:space="preserve">זה של ארה"ב. </w:t>
      </w:r>
      <w:hyperlink r:id="rId35" w:anchor="By_title" w:history="1">
        <w:r w:rsidR="008660F0" w:rsidRPr="008660F0">
          <w:rPr>
            <w:rStyle w:val="Hyperlink"/>
            <w:rFonts w:hint="cs"/>
            <w:rtl/>
          </w:rPr>
          <w:t>אצלם, החלוקה היא</w:t>
        </w:r>
      </w:hyperlink>
      <w:r w:rsidR="008660F0">
        <w:rPr>
          <w:rFonts w:hint="cs"/>
          <w:rtl/>
        </w:rPr>
        <w:t xml:space="preserve"> ביחס 85:100 בין פעילות שוטפת (הסכום הגדול יותר) </w:t>
      </w:r>
      <w:r w:rsidR="00C41EC3">
        <w:rPr>
          <w:rFonts w:hint="cs"/>
          <w:rtl/>
        </w:rPr>
        <w:t>והצטיידות וכד'. אני גם לא מעריך שההצטיידות של צה"ל תקטן בעקבות קבלת הצעת פייגלין (</w:t>
      </w:r>
      <w:r w:rsidR="009138D3">
        <w:rPr>
          <w:rFonts w:hint="cs"/>
          <w:rtl/>
        </w:rPr>
        <w:t>זאת משום ש</w:t>
      </w:r>
      <w:r w:rsidR="00C41EC3">
        <w:rPr>
          <w:rFonts w:hint="cs"/>
          <w:rtl/>
        </w:rPr>
        <w:t>טנק מרכבה, שלא מש</w:t>
      </w:r>
      <w:r w:rsidR="007E2824">
        <w:rPr>
          <w:rFonts w:hint="cs"/>
          <w:rtl/>
        </w:rPr>
        <w:t>ת</w:t>
      </w:r>
      <w:r w:rsidR="00C41EC3">
        <w:rPr>
          <w:rFonts w:hint="cs"/>
          <w:rtl/>
        </w:rPr>
        <w:t>משים בו לביצוע מעצרים ביו"ש, עולה הרבה יותר מאמצעים לפיזור הפגנות, נשק קל, ו</w:t>
      </w:r>
      <w:r w:rsidR="009138D3">
        <w:rPr>
          <w:rFonts w:hint="cs"/>
          <w:rtl/>
        </w:rPr>
        <w:t xml:space="preserve">ג'יפים ממוגנים, </w:t>
      </w:r>
      <w:r w:rsidR="00C41EC3">
        <w:rPr>
          <w:rFonts w:hint="cs"/>
          <w:rtl/>
        </w:rPr>
        <w:t>ביחד)</w:t>
      </w:r>
      <w:r w:rsidR="009138D3">
        <w:rPr>
          <w:rFonts w:hint="cs"/>
          <w:rtl/>
        </w:rPr>
        <w:t xml:space="preserve">. ולכן, מה שנשאר זה להעריך שצה"ל מוציא בשנה על פעילות שוטפת סכום של </w:t>
      </w:r>
      <w:r w:rsidR="00D327C3">
        <w:rPr>
          <w:rFonts w:hint="cs"/>
          <w:rtl/>
        </w:rPr>
        <w:t xml:space="preserve">13.78 מיליארד ש"ח. </w:t>
      </w:r>
    </w:p>
    <w:p w:rsidR="008660F0" w:rsidRDefault="006E6100" w:rsidP="000817DA">
      <w:pPr>
        <w:bidi/>
        <w:rPr>
          <w:rtl/>
        </w:rPr>
      </w:pPr>
      <w:r>
        <w:rPr>
          <w:rFonts w:hint="cs"/>
          <w:rtl/>
        </w:rPr>
        <w:t>יכולתי להיתמם ולומר שאם חיילי חיל השריון בילו, כפי שנאמר כאן, 91% מזמנם בביצוע פעילות ביו"ש, אז זה החלק היחסי של יו"ש מכלל פעילות צה"ל, אבל זה לא יהיה נכון, מסיבה דומה לזו שציינתי לפני רגע, שכמו שצה"ל לא משתמש בטנקי מרכבה לביצוע מעצרים ביו"ש, הוא גם לא משתמש, למעט במבצעים כמו "חומת מגן", בטנקים ביו"ש. חיל האויר</w:t>
      </w:r>
      <w:r w:rsidR="00761777">
        <w:rPr>
          <w:rFonts w:hint="cs"/>
          <w:rtl/>
        </w:rPr>
        <w:t xml:space="preserve">, שצורך חלק ניכר מהוצאות צה"ל גם בהצטיידות וגם בפעילות שוטפת, דווקא </w:t>
      </w:r>
      <w:r>
        <w:rPr>
          <w:rFonts w:hint="cs"/>
          <w:rtl/>
        </w:rPr>
        <w:t>כן משתתף, באופן פעיל מאד, בפעילות הבטחון השוטף ביו"ש, אבל עם כל העלות היקרה של הפעלת מסוקים ומזל"טים ומטוסי מודיעין</w:t>
      </w:r>
      <w:r w:rsidR="00761777">
        <w:rPr>
          <w:rFonts w:hint="cs"/>
          <w:rtl/>
        </w:rPr>
        <w:t xml:space="preserve"> בשמי יו"ש</w:t>
      </w:r>
      <w:r>
        <w:rPr>
          <w:rFonts w:hint="cs"/>
          <w:rtl/>
        </w:rPr>
        <w:t>, חיל האויר כנראה מוציא הרבה יותר על טיס</w:t>
      </w:r>
      <w:r w:rsidR="006C4D57">
        <w:rPr>
          <w:rFonts w:hint="cs"/>
          <w:rtl/>
        </w:rPr>
        <w:t xml:space="preserve">ות אימונים שוטפות של מטוסי קרב, ובקיצור, קשה להעריך איזה חלק  מהסכום </w:t>
      </w:r>
      <w:r w:rsidR="00761777">
        <w:rPr>
          <w:rFonts w:hint="cs"/>
          <w:rtl/>
        </w:rPr>
        <w:t xml:space="preserve">הכולל </w:t>
      </w:r>
      <w:r w:rsidR="006C4D57">
        <w:rPr>
          <w:rFonts w:hint="cs"/>
          <w:rtl/>
        </w:rPr>
        <w:t xml:space="preserve">באמת מוצא על פעילות צה"ל ביו"ש שקשורה ישירות לפלשתינים, כלומר לבעיה בה אנו דנים כרגע. </w:t>
      </w:r>
      <w:r w:rsidR="00761777">
        <w:rPr>
          <w:rFonts w:hint="cs"/>
          <w:rtl/>
        </w:rPr>
        <w:t>צה"ל פעיל מאד כל השנה גם בגזרות האחרות</w:t>
      </w:r>
      <w:r w:rsidR="00C15ADE">
        <w:rPr>
          <w:rFonts w:hint="cs"/>
          <w:rtl/>
        </w:rPr>
        <w:t xml:space="preserve">. </w:t>
      </w:r>
      <w:r w:rsidR="0030422E">
        <w:rPr>
          <w:rFonts w:hint="cs"/>
          <w:rtl/>
        </w:rPr>
        <w:t xml:space="preserve">ולכן, למרות דבריו של תא"ל סלוביק על בילוי כמעט כל הזמן של חייליו ביו"ש, וכדי שלא יאשימו אותי בהטיית מספרים כלפי מעלה, אני דווקא אקשה על הוכחת טענתו של פייגלין בכך שאטה אותם כלפי מטה, ואעריך שצה"ל מוציא </w:t>
      </w:r>
      <w:r w:rsidR="0010262C">
        <w:rPr>
          <w:rFonts w:hint="cs"/>
          <w:rtl/>
        </w:rPr>
        <w:t>"</w:t>
      </w:r>
      <w:r w:rsidR="0030422E">
        <w:rPr>
          <w:rFonts w:hint="cs"/>
          <w:rtl/>
        </w:rPr>
        <w:t>רק</w:t>
      </w:r>
      <w:r w:rsidR="0010262C">
        <w:rPr>
          <w:rFonts w:hint="cs"/>
          <w:rtl/>
        </w:rPr>
        <w:t>" שליש מההוצאה השוטפת שלו על יו"ש. למה דווקא שליש? כי בשנים שבהן אנו עוסקים היו לצה"ל שלוש גזרות פעולה מרכזיות עמוסות מאד בפעילות</w:t>
      </w:r>
      <w:r w:rsidR="00C15ADE">
        <w:rPr>
          <w:rFonts w:hint="cs"/>
          <w:rtl/>
        </w:rPr>
        <w:t xml:space="preserve">: </w:t>
      </w:r>
      <w:r w:rsidR="0010262C">
        <w:rPr>
          <w:rFonts w:hint="cs"/>
          <w:rtl/>
        </w:rPr>
        <w:t xml:space="preserve">יו"ש, עזה, ולבנון, כשבכל שנה הדגש עבר מגזרה </w:t>
      </w:r>
      <w:r w:rsidR="005C6C8E">
        <w:rPr>
          <w:rFonts w:hint="cs"/>
          <w:rtl/>
        </w:rPr>
        <w:t xml:space="preserve">לגזרה, </w:t>
      </w:r>
      <w:r w:rsidR="0010262C">
        <w:rPr>
          <w:rFonts w:hint="cs"/>
          <w:rtl/>
        </w:rPr>
        <w:t>והיק</w:t>
      </w:r>
      <w:r w:rsidR="00930FC1">
        <w:rPr>
          <w:rFonts w:hint="cs"/>
          <w:rtl/>
        </w:rPr>
        <w:t xml:space="preserve">ף הפעילות </w:t>
      </w:r>
      <w:r w:rsidR="006558C8">
        <w:rPr>
          <w:rFonts w:hint="cs"/>
          <w:rtl/>
        </w:rPr>
        <w:t>ה</w:t>
      </w:r>
      <w:r w:rsidR="00930FC1">
        <w:rPr>
          <w:rFonts w:hint="cs"/>
          <w:rtl/>
        </w:rPr>
        <w:t>שתנה, ולכן, מחוסר מידע נוסף, אעריך שמדובר בשליש בלבד (33%), וכאמור זה הרבה פחות מקבלת דבריו של תא"ל סלוביק כמייצגים לגבי העלות הכספית היחסית (91%) של פעילות צה"ל ביו"ש.</w:t>
      </w:r>
    </w:p>
    <w:p w:rsidR="00994003" w:rsidRPr="00DD636C" w:rsidRDefault="00930FC1" w:rsidP="00FA7061">
      <w:pPr>
        <w:bidi/>
      </w:pPr>
      <w:r>
        <w:rPr>
          <w:rFonts w:hint="cs"/>
          <w:rtl/>
        </w:rPr>
        <w:t xml:space="preserve">אם כן, מדובר בסכום של 4.59 מיליארד ש"ח בשנה, ש-65% ממנו </w:t>
      </w:r>
      <w:r w:rsidR="005C6C8E">
        <w:rPr>
          <w:rFonts w:hint="cs"/>
          <w:rtl/>
        </w:rPr>
        <w:t xml:space="preserve">(3 מיליארד) </w:t>
      </w:r>
      <w:r>
        <w:rPr>
          <w:rFonts w:hint="cs"/>
          <w:rtl/>
        </w:rPr>
        <w:t>ייחסכו אם תתקבל הצעת פייגלין</w:t>
      </w:r>
      <w:r w:rsidR="00FA7061">
        <w:rPr>
          <w:rFonts w:hint="cs"/>
          <w:rtl/>
        </w:rPr>
        <w:t xml:space="preserve">. </w:t>
      </w:r>
      <w:r>
        <w:rPr>
          <w:rFonts w:hint="cs"/>
          <w:rtl/>
        </w:rPr>
        <w:t xml:space="preserve">כלומר יכולנו לחסוך מאז הסכמי אוסלו </w:t>
      </w:r>
      <w:r w:rsidR="005C6C8E">
        <w:rPr>
          <w:rFonts w:hint="cs"/>
          <w:rtl/>
        </w:rPr>
        <w:t>5</w:t>
      </w:r>
      <w:r>
        <w:rPr>
          <w:rFonts w:hint="cs"/>
          <w:rtl/>
        </w:rPr>
        <w:t>7 מיליארד ש"ח על פעילות צה"ל ביו"ש</w:t>
      </w:r>
      <w:r w:rsidR="006F2D9D">
        <w:rPr>
          <w:rFonts w:hint="cs"/>
          <w:rtl/>
        </w:rPr>
        <w:t>,</w:t>
      </w:r>
      <w:r>
        <w:rPr>
          <w:rFonts w:hint="cs"/>
          <w:rtl/>
        </w:rPr>
        <w:t xml:space="preserve"> ועוד </w:t>
      </w:r>
      <w:r w:rsidR="005C6C8E">
        <w:rPr>
          <w:rFonts w:hint="cs"/>
          <w:rtl/>
        </w:rPr>
        <w:t>3</w:t>
      </w:r>
      <w:r>
        <w:rPr>
          <w:rFonts w:hint="cs"/>
          <w:rtl/>
        </w:rPr>
        <w:t xml:space="preserve"> מיליארד ש"ח בכל שנה.</w:t>
      </w:r>
    </w:p>
    <w:p w:rsidR="00251A42" w:rsidRDefault="00251A42" w:rsidP="005B3039">
      <w:pPr>
        <w:pStyle w:val="Heading3"/>
        <w:bidi/>
        <w:rPr>
          <w:shd w:val="clear" w:color="auto" w:fill="FFFFFF"/>
          <w:rtl/>
        </w:rPr>
      </w:pPr>
      <w:r>
        <w:rPr>
          <w:rFonts w:hint="cs"/>
          <w:shd w:val="clear" w:color="auto" w:fill="FFFFFF"/>
          <w:rtl/>
        </w:rPr>
        <w:t>מאבטחים אזרחיים בכל הארץ</w:t>
      </w:r>
    </w:p>
    <w:p w:rsidR="00300834" w:rsidRDefault="00300834" w:rsidP="00FE1363">
      <w:pPr>
        <w:bidi/>
        <w:rPr>
          <w:rtl/>
        </w:rPr>
      </w:pPr>
      <w:r>
        <w:rPr>
          <w:rFonts w:hint="cs"/>
          <w:rtl/>
        </w:rPr>
        <w:t xml:space="preserve">התופעה של מאבטחים בכל מקום בארץ נכנסה לחיינו כתוצאה </w:t>
      </w:r>
      <w:r w:rsidR="00BE7062">
        <w:rPr>
          <w:rFonts w:hint="cs"/>
          <w:rtl/>
        </w:rPr>
        <w:t>מ</w:t>
      </w:r>
      <w:r>
        <w:rPr>
          <w:rFonts w:hint="cs"/>
          <w:rtl/>
        </w:rPr>
        <w:t>הופעת המחבלים המתאבדים</w:t>
      </w:r>
      <w:r w:rsidR="00C932EA">
        <w:rPr>
          <w:rFonts w:hint="cs"/>
          <w:rtl/>
        </w:rPr>
        <w:t xml:space="preserve"> בשטח ישראל</w:t>
      </w:r>
      <w:r>
        <w:rPr>
          <w:rFonts w:hint="cs"/>
          <w:rtl/>
        </w:rPr>
        <w:t xml:space="preserve">, ואלו כזכור </w:t>
      </w:r>
      <w:hyperlink r:id="rId36" w:history="1">
        <w:r w:rsidRPr="00300834">
          <w:rPr>
            <w:rStyle w:val="Hyperlink"/>
            <w:rFonts w:hint="cs"/>
            <w:rtl/>
          </w:rPr>
          <w:t>הופיעו יחד עם הקמת הרשות הפלשתינית</w:t>
        </w:r>
      </w:hyperlink>
      <w:r>
        <w:rPr>
          <w:rFonts w:hint="cs"/>
          <w:rtl/>
        </w:rPr>
        <w:t xml:space="preserve"> </w:t>
      </w:r>
      <w:r w:rsidR="00830B36">
        <w:rPr>
          <w:rFonts w:hint="cs"/>
          <w:rtl/>
        </w:rPr>
        <w:t>ולא קודם.</w:t>
      </w:r>
    </w:p>
    <w:p w:rsidR="00300834" w:rsidRDefault="00300834" w:rsidP="00300834">
      <w:pPr>
        <w:bidi/>
        <w:jc w:val="center"/>
        <w:rPr>
          <w:rtl/>
        </w:rPr>
      </w:pPr>
      <w:r>
        <w:rPr>
          <w:rFonts w:hint="cs"/>
          <w:noProof/>
        </w:rPr>
        <w:lastRenderedPageBreak/>
        <w:drawing>
          <wp:inline distT="0" distB="0" distL="0" distR="0">
            <wp:extent cx="3067050" cy="2619375"/>
            <wp:effectExtent l="1905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a:stretch>
                      <a:fillRect/>
                    </a:stretch>
                  </pic:blipFill>
                  <pic:spPr bwMode="auto">
                    <a:xfrm>
                      <a:off x="0" y="0"/>
                      <a:ext cx="3067050" cy="2619375"/>
                    </a:xfrm>
                    <a:prstGeom prst="rect">
                      <a:avLst/>
                    </a:prstGeom>
                    <a:noFill/>
                    <a:ln w="9525">
                      <a:noFill/>
                      <a:miter lim="800000"/>
                      <a:headEnd/>
                      <a:tailEnd/>
                    </a:ln>
                  </pic:spPr>
                </pic:pic>
              </a:graphicData>
            </a:graphic>
          </wp:inline>
        </w:drawing>
      </w:r>
    </w:p>
    <w:p w:rsidR="00793D38" w:rsidRDefault="009648A5" w:rsidP="00B906D6">
      <w:pPr>
        <w:bidi/>
        <w:rPr>
          <w:rtl/>
        </w:rPr>
      </w:pPr>
      <w:r>
        <w:rPr>
          <w:rFonts w:hint="cs"/>
          <w:rtl/>
        </w:rPr>
        <w:t xml:space="preserve">מספר המאבטחים בישראל </w:t>
      </w:r>
      <w:r w:rsidR="00881731">
        <w:rPr>
          <w:rFonts w:hint="cs"/>
          <w:rtl/>
        </w:rPr>
        <w:t xml:space="preserve">משתנה במקצת עם התנודות במצב הטרור, אבל כל עוד לא יחול שיפור מהותי במצב, תופעת המאבטחים </w:t>
      </w:r>
      <w:r w:rsidR="00AF4752">
        <w:rPr>
          <w:rFonts w:hint="cs"/>
          <w:rtl/>
        </w:rPr>
        <w:t xml:space="preserve">היא </w:t>
      </w:r>
      <w:r w:rsidR="00881731">
        <w:rPr>
          <w:rFonts w:hint="cs"/>
          <w:rtl/>
        </w:rPr>
        <w:t xml:space="preserve">תופעת קבע. בשיא היו 105,000 ועם הרגיעה היחסית המספר ירד לסביבות </w:t>
      </w:r>
      <w:hyperlink r:id="rId38" w:history="1">
        <w:r w:rsidR="00881731" w:rsidRPr="00881731">
          <w:rPr>
            <w:rStyle w:val="Hyperlink"/>
            <w:rFonts w:hint="cs"/>
            <w:rtl/>
          </w:rPr>
          <w:t>90,000</w:t>
        </w:r>
      </w:hyperlink>
      <w:r w:rsidR="008B2F90">
        <w:rPr>
          <w:rFonts w:hint="cs"/>
          <w:rtl/>
        </w:rPr>
        <w:t xml:space="preserve"> וכנראה התייצב.</w:t>
      </w:r>
      <w:r w:rsidR="00B906D6">
        <w:rPr>
          <w:rFonts w:hint="cs"/>
          <w:rtl/>
        </w:rPr>
        <w:t xml:space="preserve"> </w:t>
      </w:r>
      <w:r w:rsidR="00FA2547">
        <w:rPr>
          <w:rFonts w:hint="cs"/>
          <w:rtl/>
        </w:rPr>
        <w:t xml:space="preserve">לא כל המאבטחים משתכרים שכר מינימום, יש כמה </w:t>
      </w:r>
      <w:r w:rsidR="00793D38">
        <w:rPr>
          <w:rFonts w:hint="cs"/>
          <w:rtl/>
        </w:rPr>
        <w:t>רמות</w:t>
      </w:r>
      <w:r w:rsidR="00B906D6">
        <w:rPr>
          <w:rFonts w:hint="cs"/>
          <w:rtl/>
        </w:rPr>
        <w:t xml:space="preserve">. </w:t>
      </w:r>
      <w:r w:rsidR="00300DC5">
        <w:rPr>
          <w:rFonts w:hint="cs"/>
          <w:rtl/>
        </w:rPr>
        <w:t xml:space="preserve">ההוצאה הכוללת היא </w:t>
      </w:r>
      <w:r w:rsidR="00B62EF6">
        <w:rPr>
          <w:rFonts w:hint="cs"/>
          <w:rtl/>
        </w:rPr>
        <w:t xml:space="preserve">כמה אחוזים מעל </w:t>
      </w:r>
      <w:r w:rsidR="00A25C13">
        <w:rPr>
          <w:rFonts w:hint="cs"/>
          <w:rtl/>
        </w:rPr>
        <w:t xml:space="preserve">שכר </w:t>
      </w:r>
      <w:r w:rsidR="00B62EF6">
        <w:rPr>
          <w:rFonts w:hint="cs"/>
          <w:rtl/>
        </w:rPr>
        <w:t xml:space="preserve">המינימום, ובסך הכל כ- </w:t>
      </w:r>
      <w:hyperlink r:id="rId39" w:history="1">
        <w:r w:rsidR="00300DC5" w:rsidRPr="00300DC5">
          <w:rPr>
            <w:rStyle w:val="Hyperlink"/>
            <w:rFonts w:hint="cs"/>
            <w:rtl/>
          </w:rPr>
          <w:t>5.5 מיליארד ש"ח בשנה</w:t>
        </w:r>
      </w:hyperlink>
      <w:r w:rsidR="00300DC5">
        <w:rPr>
          <w:rFonts w:hint="cs"/>
          <w:rtl/>
        </w:rPr>
        <w:t xml:space="preserve">. </w:t>
      </w:r>
    </w:p>
    <w:p w:rsidR="001573CE" w:rsidRDefault="001F7F6F" w:rsidP="00262534">
      <w:pPr>
        <w:bidi/>
        <w:rPr>
          <w:rtl/>
        </w:rPr>
      </w:pPr>
      <w:r>
        <w:rPr>
          <w:rFonts w:hint="cs"/>
          <w:rtl/>
        </w:rPr>
        <w:t xml:space="preserve">אבל </w:t>
      </w:r>
      <w:r w:rsidR="00793D38">
        <w:rPr>
          <w:rFonts w:hint="cs"/>
          <w:rtl/>
        </w:rPr>
        <w:t xml:space="preserve">נקודה חשובה היא שהעלות של הענף הזה היא לפחות כפולה משכר המאבטחים, </w:t>
      </w:r>
      <w:r w:rsidR="001573CE">
        <w:rPr>
          <w:rFonts w:hint="cs"/>
          <w:rtl/>
        </w:rPr>
        <w:t xml:space="preserve">וזאת </w:t>
      </w:r>
      <w:r w:rsidR="00793D38">
        <w:rPr>
          <w:rFonts w:hint="cs"/>
          <w:rtl/>
        </w:rPr>
        <w:t xml:space="preserve">משום שאם היינו </w:t>
      </w:r>
      <w:r w:rsidR="00893450">
        <w:rPr>
          <w:rFonts w:hint="cs"/>
          <w:rtl/>
        </w:rPr>
        <w:t xml:space="preserve">מבטלים </w:t>
      </w:r>
      <w:r w:rsidR="00793D38">
        <w:rPr>
          <w:rFonts w:hint="cs"/>
          <w:rtl/>
        </w:rPr>
        <w:t xml:space="preserve">את </w:t>
      </w:r>
      <w:r w:rsidR="00893450">
        <w:rPr>
          <w:rFonts w:hint="cs"/>
          <w:rtl/>
        </w:rPr>
        <w:t xml:space="preserve">הצורך בהם ע"י הרחקת מקור הסכנה, </w:t>
      </w:r>
      <w:r w:rsidR="009809B7">
        <w:rPr>
          <w:rFonts w:hint="cs"/>
          <w:rtl/>
        </w:rPr>
        <w:t xml:space="preserve">המאבטחים הללו היו יכולים </w:t>
      </w:r>
      <w:r w:rsidR="00262534">
        <w:rPr>
          <w:rFonts w:hint="cs"/>
          <w:rtl/>
        </w:rPr>
        <w:t xml:space="preserve">לעבור </w:t>
      </w:r>
      <w:r w:rsidR="009809B7">
        <w:rPr>
          <w:rFonts w:hint="cs"/>
          <w:rtl/>
        </w:rPr>
        <w:t xml:space="preserve">לעבוד בעבודה יצרנית באמת, שמכניסה כסף למדינה, </w:t>
      </w:r>
      <w:r w:rsidR="00262534">
        <w:rPr>
          <w:rFonts w:hint="cs"/>
          <w:rtl/>
        </w:rPr>
        <w:t xml:space="preserve">בתעשייה </w:t>
      </w:r>
      <w:r w:rsidR="009809B7">
        <w:rPr>
          <w:rFonts w:hint="cs"/>
          <w:rtl/>
        </w:rPr>
        <w:t>או בתיירות וכד'.</w:t>
      </w:r>
      <w:r w:rsidR="00893450">
        <w:rPr>
          <w:rFonts w:hint="cs"/>
          <w:rtl/>
        </w:rPr>
        <w:t xml:space="preserve"> כלומר יש כאן הפסד כפול, גם האיש לא עובד בעבודה יצרנית</w:t>
      </w:r>
      <w:r w:rsidR="00E63D69">
        <w:rPr>
          <w:rFonts w:hint="cs"/>
          <w:rtl/>
        </w:rPr>
        <w:t>, וגם משלמים לו על זה.</w:t>
      </w:r>
    </w:p>
    <w:p w:rsidR="00D432AE" w:rsidRDefault="00D432AE" w:rsidP="00FD5AAD">
      <w:pPr>
        <w:bidi/>
        <w:rPr>
          <w:rtl/>
        </w:rPr>
      </w:pPr>
      <w:r>
        <w:rPr>
          <w:rFonts w:hint="cs"/>
          <w:rtl/>
        </w:rPr>
        <w:t>עזה, להבדיל מיו"ש, כבר אינה מהווה סיבה להעסקת מאבטחים בכל פינה בארץ, כי הרי החלפנו אותם בטנקים, מסוקים, מטוסי קרב, מזל"טים, גדודי חי"ר, וכמובן "כיפת ברזל"</w:t>
      </w:r>
      <w:r w:rsidR="00FD5AAD">
        <w:rPr>
          <w:rFonts w:hint="cs"/>
          <w:rtl/>
        </w:rPr>
        <w:t>,</w:t>
      </w:r>
      <w:r>
        <w:rPr>
          <w:rFonts w:hint="cs"/>
          <w:rtl/>
        </w:rPr>
        <w:t xml:space="preserve"> ו"שרביט קסמים" שתיכנס לשימוש השנה. </w:t>
      </w:r>
      <w:r w:rsidR="00FD5AAD">
        <w:rPr>
          <w:rFonts w:hint="cs"/>
          <w:rtl/>
        </w:rPr>
        <w:t xml:space="preserve">אמנם </w:t>
      </w:r>
      <w:r>
        <w:rPr>
          <w:rFonts w:hint="cs"/>
          <w:rtl/>
        </w:rPr>
        <w:t xml:space="preserve">לא כל האבטחה בארץ קשורה לסכנת הטרור מיו"ש, אבל </w:t>
      </w:r>
      <w:r w:rsidR="00FD5AAD">
        <w:rPr>
          <w:rFonts w:hint="cs"/>
          <w:rtl/>
        </w:rPr>
        <w:t>ה</w:t>
      </w:r>
      <w:r>
        <w:rPr>
          <w:rFonts w:hint="cs"/>
          <w:rtl/>
        </w:rPr>
        <w:t>רוב המוחלט של היקף הענף הזה קיים מאז הקמת הרשות הפלשתינית ביו"ש.</w:t>
      </w:r>
    </w:p>
    <w:p w:rsidR="00744241" w:rsidRDefault="007E565B" w:rsidP="00602AD7">
      <w:pPr>
        <w:bidi/>
        <w:rPr>
          <w:rtl/>
        </w:rPr>
      </w:pPr>
      <w:r>
        <w:rPr>
          <w:rFonts w:hint="cs"/>
          <w:rtl/>
        </w:rPr>
        <w:t xml:space="preserve">אם, לפי הצעת פייגלין, נוציא מכאן 65% </w:t>
      </w:r>
      <w:r w:rsidR="00744241">
        <w:rPr>
          <w:rFonts w:hint="cs"/>
          <w:rtl/>
        </w:rPr>
        <w:t xml:space="preserve">מהסיבה לצורך באבטחה, היינו יכולים לחסוך עד כה 68 מיליארד ש"ח על המאבטחים בכל פינה, ועוד 3.57 מיליארד ש"ח בכל </w:t>
      </w:r>
      <w:r w:rsidR="00C57C55">
        <w:rPr>
          <w:rFonts w:hint="cs"/>
          <w:rtl/>
        </w:rPr>
        <w:t>שנה.</w:t>
      </w:r>
    </w:p>
    <w:p w:rsidR="00251A42" w:rsidRDefault="00C13EDD" w:rsidP="005B3039">
      <w:pPr>
        <w:pStyle w:val="Heading3"/>
        <w:bidi/>
        <w:rPr>
          <w:shd w:val="clear" w:color="auto" w:fill="FFFFFF"/>
          <w:rtl/>
        </w:rPr>
      </w:pPr>
      <w:r>
        <w:rPr>
          <w:rFonts w:hint="cs"/>
          <w:shd w:val="clear" w:color="auto" w:fill="FFFFFF"/>
          <w:rtl/>
        </w:rPr>
        <w:t>מיגון (</w:t>
      </w:r>
      <w:r w:rsidR="00251A42">
        <w:rPr>
          <w:rFonts w:hint="cs"/>
          <w:shd w:val="clear" w:color="auto" w:fill="FFFFFF"/>
          <w:rtl/>
        </w:rPr>
        <w:t>גדרות, חו</w:t>
      </w:r>
      <w:r>
        <w:rPr>
          <w:rFonts w:hint="cs"/>
          <w:shd w:val="clear" w:color="auto" w:fill="FFFFFF"/>
          <w:rtl/>
        </w:rPr>
        <w:t>מות, כבישים עוקפים, מיגון רכבים)</w:t>
      </w:r>
    </w:p>
    <w:p w:rsidR="003B5702" w:rsidRDefault="0073276D" w:rsidP="00BA28AC">
      <w:pPr>
        <w:bidi/>
        <w:rPr>
          <w:rtl/>
        </w:rPr>
      </w:pPr>
      <w:r>
        <w:rPr>
          <w:rFonts w:hint="cs"/>
          <w:rtl/>
        </w:rPr>
        <w:t>אמנם חלק מהמיגון ביו"ש הותקן כבר בעקבות ה"אינתיפדה" הראשונה, שש שנים לפני הסכמי אוסלו, אבל המעבר מאמצעים מאולתרים (אבנים בעיקר) לנשק צבאי תקני (רובי סער) שהועבר לרשות הפלשתינית ביו"ש בכמויות גדולות מאד, וכן פיגועי ההתאבדות, השפיעו בהתאם על המיגון שנדרש</w:t>
      </w:r>
      <w:r w:rsidR="003B5702">
        <w:rPr>
          <w:rFonts w:hint="cs"/>
          <w:rtl/>
        </w:rPr>
        <w:t xml:space="preserve"> </w:t>
      </w:r>
      <w:r>
        <w:rPr>
          <w:rFonts w:hint="cs"/>
          <w:rtl/>
        </w:rPr>
        <w:t>ולכן רוב העלות הי</w:t>
      </w:r>
      <w:r w:rsidR="007858EF">
        <w:rPr>
          <w:rFonts w:hint="cs"/>
          <w:rtl/>
        </w:rPr>
        <w:t>א</w:t>
      </w:r>
      <w:r>
        <w:rPr>
          <w:rFonts w:hint="cs"/>
          <w:rtl/>
        </w:rPr>
        <w:t xml:space="preserve"> מאז. </w:t>
      </w:r>
      <w:r w:rsidR="00E157DF">
        <w:rPr>
          <w:rFonts w:hint="cs"/>
          <w:rtl/>
        </w:rPr>
        <w:t xml:space="preserve">למשל </w:t>
      </w:r>
      <w:r w:rsidR="00BA28AC">
        <w:rPr>
          <w:rFonts w:hint="cs"/>
          <w:rtl/>
        </w:rPr>
        <w:t>חומת</w:t>
      </w:r>
      <w:r w:rsidR="00E157DF">
        <w:rPr>
          <w:rFonts w:hint="cs"/>
          <w:rtl/>
        </w:rPr>
        <w:t xml:space="preserve"> ההפרדה, שלפני כן לא היה צורך בה.</w:t>
      </w:r>
    </w:p>
    <w:p w:rsidR="0073276D" w:rsidRDefault="003B5702" w:rsidP="00472095">
      <w:pPr>
        <w:bidi/>
        <w:rPr>
          <w:rtl/>
        </w:rPr>
      </w:pPr>
      <w:r>
        <w:rPr>
          <w:rFonts w:hint="cs"/>
          <w:rtl/>
        </w:rPr>
        <w:t>העלות המוערכת של סלילת הכבישים העוקפים</w:t>
      </w:r>
      <w:r w:rsidR="00930121">
        <w:rPr>
          <w:rFonts w:hint="cs"/>
          <w:rtl/>
        </w:rPr>
        <w:t>,</w:t>
      </w:r>
      <w:r>
        <w:rPr>
          <w:rFonts w:hint="cs"/>
          <w:rtl/>
        </w:rPr>
        <w:t xml:space="preserve"> רק עד 2003</w:t>
      </w:r>
      <w:r w:rsidR="00930121">
        <w:rPr>
          <w:rFonts w:hint="cs"/>
          <w:rtl/>
        </w:rPr>
        <w:t>,</w:t>
      </w:r>
      <w:r>
        <w:rPr>
          <w:rFonts w:hint="cs"/>
          <w:rtl/>
        </w:rPr>
        <w:t xml:space="preserve"> היתה </w:t>
      </w:r>
      <w:hyperlink r:id="rId40" w:history="1">
        <w:r w:rsidRPr="003B5702">
          <w:rPr>
            <w:rStyle w:val="Hyperlink"/>
            <w:rFonts w:hint="cs"/>
            <w:rtl/>
          </w:rPr>
          <w:t>10 מיליארד ש"ח</w:t>
        </w:r>
      </w:hyperlink>
      <w:r>
        <w:rPr>
          <w:rFonts w:hint="cs"/>
          <w:rtl/>
        </w:rPr>
        <w:t xml:space="preserve"> .</w:t>
      </w:r>
      <w:r w:rsidR="00930121">
        <w:rPr>
          <w:rFonts w:hint="cs"/>
          <w:rtl/>
        </w:rPr>
        <w:t xml:space="preserve"> מאז עברו עוד 10 שנים והסלילה לא נפסקה ולכן </w:t>
      </w:r>
      <w:r w:rsidR="00472095">
        <w:rPr>
          <w:rFonts w:hint="cs"/>
          <w:rtl/>
        </w:rPr>
        <w:t xml:space="preserve">נעריך </w:t>
      </w:r>
      <w:r w:rsidR="00930121">
        <w:rPr>
          <w:rFonts w:hint="cs"/>
          <w:rtl/>
        </w:rPr>
        <w:t>בסך הכל 20</w:t>
      </w:r>
      <w:r w:rsidR="00E66753">
        <w:rPr>
          <w:rFonts w:hint="cs"/>
          <w:rtl/>
        </w:rPr>
        <w:t xml:space="preserve"> מיליארד ש"ח, ועוד מיליארד ש"ח בשנה</w:t>
      </w:r>
      <w:r w:rsidR="00191EC0">
        <w:rPr>
          <w:rFonts w:hint="cs"/>
          <w:rtl/>
        </w:rPr>
        <w:t>.</w:t>
      </w:r>
    </w:p>
    <w:p w:rsidR="00B26D4B" w:rsidRDefault="00DA3271" w:rsidP="00287651">
      <w:pPr>
        <w:bidi/>
        <w:rPr>
          <w:rtl/>
        </w:rPr>
      </w:pPr>
      <w:r>
        <w:rPr>
          <w:rFonts w:hint="cs"/>
          <w:rtl/>
        </w:rPr>
        <w:t xml:space="preserve">העלות לקילומטר של </w:t>
      </w:r>
      <w:r w:rsidR="00287651">
        <w:rPr>
          <w:rFonts w:hint="cs"/>
          <w:rtl/>
        </w:rPr>
        <w:t>"</w:t>
      </w:r>
      <w:r>
        <w:rPr>
          <w:rFonts w:hint="cs"/>
          <w:rtl/>
        </w:rPr>
        <w:t>גדר ההפרדה</w:t>
      </w:r>
      <w:r w:rsidR="00287651">
        <w:rPr>
          <w:rFonts w:hint="cs"/>
          <w:rtl/>
        </w:rPr>
        <w:t>"</w:t>
      </w:r>
      <w:r>
        <w:rPr>
          <w:rFonts w:hint="cs"/>
          <w:rtl/>
        </w:rPr>
        <w:t xml:space="preserve"> ביו"ש, גדר שלאורך קטעים ארוכים מאד שלה היא בעצם חומה שנועדה להגן מפני ירי</w:t>
      </w:r>
      <w:r w:rsidR="005C1A07">
        <w:rPr>
          <w:rFonts w:hint="cs"/>
          <w:rtl/>
        </w:rPr>
        <w:t>,</w:t>
      </w:r>
      <w:r>
        <w:rPr>
          <w:rFonts w:hint="cs"/>
          <w:rtl/>
        </w:rPr>
        <w:t xml:space="preserve"> וכוללת גם דרכי אבטחה, מגדלים, </w:t>
      </w:r>
      <w:r w:rsidR="005C1A07">
        <w:rPr>
          <w:rFonts w:hint="cs"/>
          <w:rtl/>
        </w:rPr>
        <w:t xml:space="preserve">ציוד אלקטרו-אופטי, </w:t>
      </w:r>
      <w:r>
        <w:rPr>
          <w:rFonts w:hint="cs"/>
          <w:rtl/>
        </w:rPr>
        <w:t xml:space="preserve">וכד', היא </w:t>
      </w:r>
      <w:hyperlink r:id="rId41" w:history="1">
        <w:r w:rsidRPr="00DA3271">
          <w:rPr>
            <w:rStyle w:val="Hyperlink"/>
            <w:rFonts w:hint="cs"/>
            <w:rtl/>
          </w:rPr>
          <w:t>10-12 מליון ש"ח לק</w:t>
        </w:r>
        <w:r w:rsidR="00A06C42">
          <w:rPr>
            <w:rStyle w:val="Hyperlink"/>
            <w:rFonts w:hint="cs"/>
            <w:rtl/>
          </w:rPr>
          <w:t>ילומטר</w:t>
        </w:r>
      </w:hyperlink>
      <w:r w:rsidR="003F24BC">
        <w:rPr>
          <w:rFonts w:hint="cs"/>
          <w:rtl/>
        </w:rPr>
        <w:t xml:space="preserve"> , ו</w:t>
      </w:r>
      <w:hyperlink r:id="rId42" w:anchor=".D7.AA.D7.95.D7.95.D7.90.D7.99_.D7.94.D7.92.D7.93.D7.A8" w:history="1">
        <w:r w:rsidR="003F24BC" w:rsidRPr="003F24BC">
          <w:rPr>
            <w:rStyle w:val="Hyperlink"/>
            <w:rFonts w:hint="cs"/>
            <w:rtl/>
          </w:rPr>
          <w:t>עד סוף 2007 הושלמו 430 ק"מ</w:t>
        </w:r>
      </w:hyperlink>
      <w:r w:rsidR="003F24BC">
        <w:rPr>
          <w:rFonts w:hint="cs"/>
          <w:rtl/>
        </w:rPr>
        <w:t xml:space="preserve"> ומאז העבודה די נפסקה, כלומר בסך הכל </w:t>
      </w:r>
      <w:r w:rsidR="000C21A2">
        <w:rPr>
          <w:rFonts w:hint="cs"/>
          <w:rtl/>
        </w:rPr>
        <w:t xml:space="preserve">4.7 </w:t>
      </w:r>
      <w:r w:rsidR="000C21A2">
        <w:rPr>
          <w:rFonts w:hint="cs"/>
          <w:rtl/>
        </w:rPr>
        <w:lastRenderedPageBreak/>
        <w:t>מיליארד ש"ח.</w:t>
      </w:r>
      <w:r w:rsidR="00B26D4B">
        <w:rPr>
          <w:rFonts w:hint="cs"/>
          <w:rtl/>
        </w:rPr>
        <w:t xml:space="preserve"> את מחיר תחזוקת הגדר, וכמובן השמירה המתמדת עליה כדי שהפלשתינים לא יפרקו יהרסו ויגנבו אותה, זה חלק מהעלות של משרד הבטחון שכבר לקחנו בחשבון.</w:t>
      </w:r>
    </w:p>
    <w:p w:rsidR="00B26D4B" w:rsidRDefault="00B26D4B" w:rsidP="009A7098">
      <w:pPr>
        <w:bidi/>
        <w:rPr>
          <w:rtl/>
        </w:rPr>
      </w:pPr>
      <w:r>
        <w:rPr>
          <w:rFonts w:hint="cs"/>
          <w:rtl/>
        </w:rPr>
        <w:t>כאן המקום לציין שעלות ההגנה הפיזית, כלומר החומה, היא ממש כסף קטן לעומת העלות האנושית של הבטחון, החל מהשכר המועבר לשוטר הפלשתיני כדי שלא יחזור להיות מחבל, דרך איש השב"כ שמשגיח שבאמת אותו שוטר לא חזר להיות מחבל, המשך בהוצאה על פעילות צה"ל ומשמר הגבול כדי לתפוס את השוטר שכן הפך למחבל, עד כאן מצד אחד של החומה, וכלה בשכר המאבטחים בכל פינה בארץ מן הצד הזה של החומה.</w:t>
      </w:r>
      <w:r w:rsidR="00FA2BAC">
        <w:rPr>
          <w:rFonts w:hint="cs"/>
          <w:rtl/>
        </w:rPr>
        <w:t xml:space="preserve"> הלקח מכך, בדיוק כמו הלקח ש"משגר קסאם" זה בעצם לא חתיכת הפח שעליה מציבים את הרקטה לפני השיגור, אלא האדם שמציב את </w:t>
      </w:r>
      <w:r w:rsidR="00790FDE">
        <w:rPr>
          <w:rFonts w:hint="cs"/>
          <w:rtl/>
        </w:rPr>
        <w:t>חתיכת הפח, שם</w:t>
      </w:r>
      <w:r w:rsidR="00FA2BAC">
        <w:rPr>
          <w:rFonts w:hint="cs"/>
          <w:rtl/>
        </w:rPr>
        <w:t xml:space="preserve"> עלי</w:t>
      </w:r>
      <w:r w:rsidR="00790FDE">
        <w:rPr>
          <w:rFonts w:hint="cs"/>
          <w:rtl/>
        </w:rPr>
        <w:t>ה</w:t>
      </w:r>
      <w:r w:rsidR="00FA2BAC">
        <w:rPr>
          <w:rFonts w:hint="cs"/>
          <w:rtl/>
        </w:rPr>
        <w:t xml:space="preserve"> את הרקטה, ומפעיל, </w:t>
      </w:r>
      <w:r w:rsidR="00790FDE">
        <w:rPr>
          <w:rFonts w:hint="cs"/>
          <w:rtl/>
        </w:rPr>
        <w:t>ו</w:t>
      </w:r>
      <w:r w:rsidR="00FA2BAC">
        <w:rPr>
          <w:rFonts w:hint="cs"/>
          <w:rtl/>
        </w:rPr>
        <w:t>הוא בעצם "משגר הקסאם".</w:t>
      </w:r>
      <w:r w:rsidR="00CC0D62">
        <w:rPr>
          <w:rFonts w:hint="cs"/>
          <w:rtl/>
        </w:rPr>
        <w:t xml:space="preserve"> מדובר </w:t>
      </w:r>
      <w:r w:rsidR="0035729C">
        <w:rPr>
          <w:rFonts w:hint="cs"/>
          <w:rtl/>
        </w:rPr>
        <w:t xml:space="preserve">במלחמה בין אנשים, לא בין מתקנים, ושום טכנולוגיה לא תשנה </w:t>
      </w:r>
      <w:r w:rsidR="009A7098">
        <w:rPr>
          <w:rFonts w:hint="cs"/>
          <w:rtl/>
        </w:rPr>
        <w:t>זאת</w:t>
      </w:r>
      <w:r w:rsidR="0035729C">
        <w:rPr>
          <w:rFonts w:hint="cs"/>
          <w:rtl/>
        </w:rPr>
        <w:t>.</w:t>
      </w:r>
    </w:p>
    <w:p w:rsidR="00B576EF" w:rsidRDefault="00B576EF" w:rsidP="00435798">
      <w:pPr>
        <w:bidi/>
        <w:rPr>
          <w:rtl/>
        </w:rPr>
      </w:pPr>
      <w:r>
        <w:rPr>
          <w:rFonts w:hint="cs"/>
          <w:rtl/>
        </w:rPr>
        <w:t xml:space="preserve">עלות מיגון הרכבים ביו"ש, אפילו מיגון מפני ירי, היא זניחה ביחס לסעיפים האנושיים שהוזכרו </w:t>
      </w:r>
      <w:r w:rsidR="00435798">
        <w:rPr>
          <w:rFonts w:hint="cs"/>
          <w:rtl/>
        </w:rPr>
        <w:t>עד כה</w:t>
      </w:r>
      <w:r>
        <w:rPr>
          <w:rFonts w:hint="cs"/>
          <w:rtl/>
        </w:rPr>
        <w:t>, ולכן לא הוספתי אותה כלל לחשבון.</w:t>
      </w:r>
    </w:p>
    <w:p w:rsidR="00251A42" w:rsidRDefault="00251A42" w:rsidP="00CA3269">
      <w:pPr>
        <w:pStyle w:val="Heading3"/>
        <w:bidi/>
        <w:rPr>
          <w:shd w:val="clear" w:color="auto" w:fill="FFFFFF"/>
          <w:rtl/>
        </w:rPr>
      </w:pPr>
      <w:r>
        <w:rPr>
          <w:rFonts w:hint="cs"/>
          <w:shd w:val="clear" w:color="auto" w:fill="FFFFFF"/>
          <w:rtl/>
        </w:rPr>
        <w:t>"שווי" חיי נרצחי הטרור מאז הסכ</w:t>
      </w:r>
      <w:r w:rsidR="00CA3269">
        <w:rPr>
          <w:rFonts w:hint="cs"/>
          <w:shd w:val="clear" w:color="auto" w:fill="FFFFFF"/>
          <w:rtl/>
        </w:rPr>
        <w:t>ם</w:t>
      </w:r>
      <w:r>
        <w:rPr>
          <w:rFonts w:hint="cs"/>
          <w:shd w:val="clear" w:color="auto" w:fill="FFFFFF"/>
          <w:rtl/>
        </w:rPr>
        <w:t xml:space="preserve"> אוסלו</w:t>
      </w:r>
    </w:p>
    <w:p w:rsidR="002649AF" w:rsidRDefault="005F4650" w:rsidP="00764490">
      <w:pPr>
        <w:bidi/>
        <w:rPr>
          <w:rtl/>
        </w:rPr>
      </w:pPr>
      <w:r>
        <w:rPr>
          <w:rFonts w:hint="cs"/>
          <w:rtl/>
        </w:rPr>
        <w:t>הסכם ה</w:t>
      </w:r>
      <w:r w:rsidR="00A154C5">
        <w:rPr>
          <w:rFonts w:hint="cs"/>
          <w:rtl/>
        </w:rPr>
        <w:t>"</w:t>
      </w:r>
      <w:r>
        <w:rPr>
          <w:rFonts w:hint="cs"/>
          <w:rtl/>
        </w:rPr>
        <w:t>שלום" עם הפלשתינים עלה לנו כידוע ב</w:t>
      </w:r>
      <w:hyperlink r:id="rId43" w:history="1">
        <w:r w:rsidRPr="005F4650">
          <w:rPr>
            <w:rStyle w:val="Hyperlink"/>
            <w:rFonts w:hint="cs"/>
            <w:rtl/>
          </w:rPr>
          <w:t>הרבה יותר מאלף נרצחים</w:t>
        </w:r>
      </w:hyperlink>
      <w:r>
        <w:rPr>
          <w:rFonts w:hint="cs"/>
          <w:rtl/>
        </w:rPr>
        <w:t xml:space="preserve">, יותר ממחציתם בפיגועי התאבדות, שהחלו כאמור רק לאחר </w:t>
      </w:r>
      <w:r w:rsidR="00DB75DB">
        <w:rPr>
          <w:rFonts w:hint="cs"/>
          <w:rtl/>
        </w:rPr>
        <w:t xml:space="preserve">חתימת </w:t>
      </w:r>
      <w:r w:rsidR="0054777F">
        <w:rPr>
          <w:rFonts w:hint="cs"/>
          <w:rtl/>
        </w:rPr>
        <w:t>ההסכם</w:t>
      </w:r>
      <w:r>
        <w:rPr>
          <w:rFonts w:hint="cs"/>
          <w:rtl/>
        </w:rPr>
        <w:t>. אני אומר נרצחים ולא הרוגים כי רובם היו אזרחים</w:t>
      </w:r>
      <w:r w:rsidR="000C5C2C">
        <w:rPr>
          <w:rFonts w:hint="cs"/>
          <w:rtl/>
        </w:rPr>
        <w:t xml:space="preserve"> שנרצחו בכוונה</w:t>
      </w:r>
      <w:r w:rsidR="00685443">
        <w:rPr>
          <w:rFonts w:hint="cs"/>
          <w:rtl/>
        </w:rPr>
        <w:t xml:space="preserve"> בהיותם אזרחים</w:t>
      </w:r>
      <w:r w:rsidR="000C5C2C">
        <w:rPr>
          <w:rFonts w:hint="cs"/>
          <w:rtl/>
        </w:rPr>
        <w:t xml:space="preserve">, ולא חיילים שנהרגו במלחמה, וגם לא אזרחים שנהרגו בפעולה צבאית למרות מאמץ </w:t>
      </w:r>
      <w:r w:rsidR="00685443">
        <w:rPr>
          <w:rFonts w:hint="cs"/>
          <w:rtl/>
        </w:rPr>
        <w:t xml:space="preserve">גדול מאד, </w:t>
      </w:r>
      <w:r w:rsidR="000C5C2C">
        <w:rPr>
          <w:rFonts w:hint="cs"/>
          <w:rtl/>
        </w:rPr>
        <w:t xml:space="preserve">אנושי וטכנולוגי, </w:t>
      </w:r>
      <w:r w:rsidR="00685443">
        <w:rPr>
          <w:rFonts w:hint="cs"/>
          <w:rtl/>
        </w:rPr>
        <w:t>להימנע מפגיעה בהם.</w:t>
      </w:r>
    </w:p>
    <w:p w:rsidR="00C137FC" w:rsidRPr="00C137FC" w:rsidRDefault="00782C26" w:rsidP="00812A06">
      <w:pPr>
        <w:pStyle w:val="ListParagraph"/>
        <w:numPr>
          <w:ilvl w:val="0"/>
          <w:numId w:val="5"/>
        </w:numPr>
        <w:bidi/>
        <w:rPr>
          <w:rFonts w:cs="Arial"/>
        </w:rPr>
      </w:pPr>
      <w:r>
        <w:rPr>
          <w:rFonts w:hint="cs"/>
          <w:rtl/>
        </w:rPr>
        <w:t xml:space="preserve">בתקופת ה"פידאיון", בשנות החמישים, נרצחו בטרור 11 </w:t>
      </w:r>
      <w:r w:rsidR="00812A06">
        <w:rPr>
          <w:rFonts w:hint="cs"/>
          <w:rtl/>
        </w:rPr>
        <w:t>ישראלים</w:t>
      </w:r>
      <w:r>
        <w:rPr>
          <w:rFonts w:hint="cs"/>
          <w:rtl/>
        </w:rPr>
        <w:t xml:space="preserve"> בשנה.</w:t>
      </w:r>
    </w:p>
    <w:p w:rsidR="00C137FC" w:rsidRPr="00C137FC" w:rsidRDefault="00C137FC" w:rsidP="005A5C3B">
      <w:pPr>
        <w:pStyle w:val="ListParagraph"/>
        <w:numPr>
          <w:ilvl w:val="0"/>
          <w:numId w:val="5"/>
        </w:numPr>
        <w:bidi/>
        <w:rPr>
          <w:rFonts w:cs="Arial"/>
        </w:rPr>
      </w:pPr>
      <w:r>
        <w:rPr>
          <w:rFonts w:hint="cs"/>
          <w:rtl/>
        </w:rPr>
        <w:t xml:space="preserve">בשנים </w:t>
      </w:r>
      <w:r w:rsidR="00782C26">
        <w:rPr>
          <w:rFonts w:hint="cs"/>
          <w:rtl/>
        </w:rPr>
        <w:t xml:space="preserve">לאחר </w:t>
      </w:r>
      <w:r w:rsidR="00D73941">
        <w:rPr>
          <w:rFonts w:hint="cs"/>
          <w:rtl/>
        </w:rPr>
        <w:t xml:space="preserve">מכן, </w:t>
      </w:r>
      <w:r w:rsidR="00160775">
        <w:rPr>
          <w:rFonts w:hint="cs"/>
          <w:rtl/>
        </w:rPr>
        <w:t xml:space="preserve">מספר הנרצחים ירד מאד בגלל </w:t>
      </w:r>
      <w:r w:rsidR="00C107AE">
        <w:rPr>
          <w:rFonts w:hint="cs"/>
          <w:rtl/>
        </w:rPr>
        <w:t>ה</w:t>
      </w:r>
      <w:r w:rsidR="00160775">
        <w:rPr>
          <w:rFonts w:hint="cs"/>
          <w:rtl/>
        </w:rPr>
        <w:t xml:space="preserve">תגובה </w:t>
      </w:r>
      <w:r w:rsidR="005A5C3B">
        <w:rPr>
          <w:rFonts w:hint="cs"/>
          <w:rtl/>
        </w:rPr>
        <w:t xml:space="preserve">העוצמתית </w:t>
      </w:r>
      <w:r w:rsidR="00160775">
        <w:rPr>
          <w:rFonts w:hint="cs"/>
          <w:rtl/>
        </w:rPr>
        <w:t>של צה"ל</w:t>
      </w:r>
      <w:r w:rsidR="0010387D">
        <w:rPr>
          <w:rFonts w:hint="cs"/>
          <w:rtl/>
        </w:rPr>
        <w:t>.</w:t>
      </w:r>
    </w:p>
    <w:p w:rsidR="00C137FC" w:rsidRPr="00C137FC" w:rsidRDefault="00782C26" w:rsidP="00C137FC">
      <w:pPr>
        <w:pStyle w:val="ListParagraph"/>
        <w:numPr>
          <w:ilvl w:val="0"/>
          <w:numId w:val="5"/>
        </w:numPr>
        <w:bidi/>
        <w:rPr>
          <w:rFonts w:cs="Arial"/>
        </w:rPr>
      </w:pPr>
      <w:r>
        <w:rPr>
          <w:rFonts w:hint="cs"/>
          <w:rtl/>
        </w:rPr>
        <w:t>בשנות השבעים הטרור "התמסד והתמקצע"</w:t>
      </w:r>
      <w:r w:rsidR="00C137FC">
        <w:rPr>
          <w:rFonts w:hint="cs"/>
          <w:rtl/>
        </w:rPr>
        <w:t xml:space="preserve"> מאד</w:t>
      </w:r>
      <w:r>
        <w:rPr>
          <w:rFonts w:hint="cs"/>
          <w:rtl/>
        </w:rPr>
        <w:t xml:space="preserve">, </w:t>
      </w:r>
      <w:r w:rsidR="00C137FC">
        <w:rPr>
          <w:rFonts w:hint="cs"/>
          <w:rtl/>
        </w:rPr>
        <w:t>ו</w:t>
      </w:r>
      <w:r>
        <w:rPr>
          <w:rFonts w:hint="cs"/>
          <w:rtl/>
        </w:rPr>
        <w:t>בתגובה השתכלל המאבק בו.</w:t>
      </w:r>
    </w:p>
    <w:p w:rsidR="00C137FC" w:rsidRPr="00C137FC" w:rsidRDefault="00782C26" w:rsidP="00C137FC">
      <w:pPr>
        <w:pStyle w:val="ListParagraph"/>
        <w:numPr>
          <w:ilvl w:val="0"/>
          <w:numId w:val="5"/>
        </w:numPr>
        <w:bidi/>
        <w:rPr>
          <w:rFonts w:cs="Arial"/>
        </w:rPr>
      </w:pPr>
      <w:r>
        <w:rPr>
          <w:rFonts w:hint="cs"/>
          <w:rtl/>
        </w:rPr>
        <w:t xml:space="preserve">בעשור שלפני האינתיפדה הראשונה, נרצחו בטרור, כולל מלבנון, </w:t>
      </w:r>
      <w:hyperlink r:id="rId44" w:anchor=".D7.A9.D7.A0.D7.95.D7.AA_.D7.94.D7.A9.D7.9E.D7.95.D7.A0.D7.99.D7.9D_.D7.A9.D7.9C_.D7.94.D7.9E.D7.90.D7.94_.D7.94-20" w:history="1">
        <w:r w:rsidRPr="00782C26">
          <w:rPr>
            <w:rStyle w:val="Hyperlink"/>
            <w:rFonts w:hint="cs"/>
            <w:rtl/>
          </w:rPr>
          <w:t xml:space="preserve">11 </w:t>
        </w:r>
        <w:r w:rsidR="00780BE0">
          <w:rPr>
            <w:rStyle w:val="Hyperlink"/>
            <w:rFonts w:hint="cs"/>
            <w:rtl/>
          </w:rPr>
          <w:t>ישראלים</w:t>
        </w:r>
        <w:r w:rsidRPr="00782C26">
          <w:rPr>
            <w:rStyle w:val="Hyperlink"/>
            <w:rFonts w:hint="cs"/>
            <w:rtl/>
          </w:rPr>
          <w:t xml:space="preserve"> בשנה</w:t>
        </w:r>
      </w:hyperlink>
      <w:r>
        <w:rPr>
          <w:rFonts w:hint="cs"/>
          <w:rtl/>
        </w:rPr>
        <w:t>.</w:t>
      </w:r>
    </w:p>
    <w:p w:rsidR="00C137FC" w:rsidRPr="00C137FC" w:rsidRDefault="00782C26" w:rsidP="00C137FC">
      <w:pPr>
        <w:pStyle w:val="ListParagraph"/>
        <w:numPr>
          <w:ilvl w:val="0"/>
          <w:numId w:val="5"/>
        </w:numPr>
        <w:bidi/>
        <w:rPr>
          <w:rFonts w:cs="Arial"/>
        </w:rPr>
      </w:pPr>
      <w:r>
        <w:rPr>
          <w:rFonts w:hint="cs"/>
          <w:rtl/>
        </w:rPr>
        <w:t xml:space="preserve">בחמש השנים שלאחר מכן, ב"אינתיפדה" הראשונה, נרצחו 15 </w:t>
      </w:r>
      <w:r w:rsidR="00780BE0">
        <w:rPr>
          <w:rFonts w:hint="cs"/>
          <w:rtl/>
        </w:rPr>
        <w:t>ישראלים</w:t>
      </w:r>
      <w:r>
        <w:rPr>
          <w:rFonts w:hint="cs"/>
          <w:rtl/>
        </w:rPr>
        <w:t xml:space="preserve"> בשנה.</w:t>
      </w:r>
    </w:p>
    <w:p w:rsidR="00782C26" w:rsidRDefault="008163DF" w:rsidP="00AC6C25">
      <w:pPr>
        <w:pStyle w:val="ListParagraph"/>
        <w:numPr>
          <w:ilvl w:val="0"/>
          <w:numId w:val="5"/>
        </w:numPr>
        <w:bidi/>
        <w:rPr>
          <w:rFonts w:cs="Arial"/>
        </w:rPr>
      </w:pPr>
      <w:r>
        <w:rPr>
          <w:rFonts w:hint="cs"/>
          <w:rtl/>
        </w:rPr>
        <w:t>ו</w:t>
      </w:r>
      <w:r w:rsidR="007D0091">
        <w:rPr>
          <w:rFonts w:hint="cs"/>
          <w:rtl/>
        </w:rPr>
        <w:t xml:space="preserve">מאז הקמת הרשות הפלשתינית ועד 2009, נרצחו בסך הכל </w:t>
      </w:r>
      <w:r w:rsidR="007D0091" w:rsidRPr="00C137FC">
        <w:rPr>
          <w:rFonts w:cs="Arial"/>
          <w:rtl/>
        </w:rPr>
        <w:t>1,452</w:t>
      </w:r>
      <w:r w:rsidR="007D0091" w:rsidRPr="00C137FC">
        <w:rPr>
          <w:rFonts w:cs="Arial" w:hint="cs"/>
          <w:rtl/>
        </w:rPr>
        <w:t xml:space="preserve"> ישראלים בטרור, כלומר 85 ישראלים בשנה, כאשר </w:t>
      </w:r>
      <w:r w:rsidR="00C137FC" w:rsidRPr="00C137FC">
        <w:rPr>
          <w:rFonts w:cs="Arial" w:hint="cs"/>
          <w:rtl/>
        </w:rPr>
        <w:t xml:space="preserve">שנת </w:t>
      </w:r>
      <w:r w:rsidR="007D0091" w:rsidRPr="00C137FC">
        <w:rPr>
          <w:rFonts w:cs="Arial" w:hint="cs"/>
          <w:rtl/>
        </w:rPr>
        <w:t>השיא הי</w:t>
      </w:r>
      <w:r w:rsidR="00C137FC" w:rsidRPr="00C137FC">
        <w:rPr>
          <w:rFonts w:cs="Arial" w:hint="cs"/>
          <w:rtl/>
        </w:rPr>
        <w:t xml:space="preserve">תה </w:t>
      </w:r>
      <w:r w:rsidR="007D0091" w:rsidRPr="00C137FC">
        <w:rPr>
          <w:rFonts w:cs="Arial" w:hint="cs"/>
          <w:rtl/>
        </w:rPr>
        <w:t>2002</w:t>
      </w:r>
      <w:r w:rsidR="00C137FC">
        <w:rPr>
          <w:rFonts w:cs="Arial" w:hint="cs"/>
          <w:rtl/>
        </w:rPr>
        <w:t xml:space="preserve"> (</w:t>
      </w:r>
      <w:r w:rsidR="00C137FC" w:rsidRPr="00C137FC">
        <w:rPr>
          <w:rFonts w:cs="Arial" w:hint="cs"/>
          <w:rtl/>
        </w:rPr>
        <w:t>נרצחו 452</w:t>
      </w:r>
      <w:r w:rsidR="00C137FC">
        <w:rPr>
          <w:rFonts w:cs="Arial" w:hint="cs"/>
          <w:rtl/>
        </w:rPr>
        <w:t>) ו</w:t>
      </w:r>
      <w:r w:rsidR="00C137FC" w:rsidRPr="00C137FC">
        <w:rPr>
          <w:rFonts w:cs="Arial" w:hint="cs"/>
          <w:rtl/>
        </w:rPr>
        <w:t>חודש השיא היה מרץ 2002</w:t>
      </w:r>
      <w:r w:rsidR="00C137FC">
        <w:rPr>
          <w:rFonts w:cs="Arial" w:hint="cs"/>
          <w:rtl/>
        </w:rPr>
        <w:t xml:space="preserve">, </w:t>
      </w:r>
      <w:r w:rsidR="00C137FC" w:rsidRPr="00C137FC">
        <w:rPr>
          <w:rFonts w:cs="Arial" w:hint="cs"/>
          <w:rtl/>
        </w:rPr>
        <w:t xml:space="preserve">בו </w:t>
      </w:r>
      <w:r w:rsidR="00E7420D">
        <w:rPr>
          <w:rFonts w:cs="Arial" w:hint="cs"/>
          <w:rtl/>
        </w:rPr>
        <w:t>נרצחו 131 ישראלים ב-</w:t>
      </w:r>
      <w:r w:rsidR="00C137FC" w:rsidRPr="00C137FC">
        <w:rPr>
          <w:rFonts w:cs="Arial" w:hint="cs"/>
          <w:rtl/>
        </w:rPr>
        <w:t>12 פיגועי התאבדות</w:t>
      </w:r>
      <w:r w:rsidR="00E7420D">
        <w:rPr>
          <w:rFonts w:cs="Arial" w:hint="cs"/>
          <w:rtl/>
        </w:rPr>
        <w:t xml:space="preserve"> ו</w:t>
      </w:r>
      <w:r w:rsidR="00C137FC" w:rsidRPr="00C137FC">
        <w:rPr>
          <w:rFonts w:cs="Arial" w:hint="cs"/>
          <w:rtl/>
        </w:rPr>
        <w:t xml:space="preserve">פיגועים </w:t>
      </w:r>
      <w:r w:rsidR="00C137FC">
        <w:rPr>
          <w:rFonts w:cs="Arial" w:hint="cs"/>
          <w:rtl/>
        </w:rPr>
        <w:t xml:space="preserve">נוספים, </w:t>
      </w:r>
      <w:r w:rsidR="00C137FC" w:rsidRPr="00C137FC">
        <w:rPr>
          <w:rFonts w:cs="Arial" w:hint="cs"/>
          <w:rtl/>
        </w:rPr>
        <w:t>כמעט פיגוע בכל יום</w:t>
      </w:r>
      <w:r w:rsidR="00E7420D">
        <w:rPr>
          <w:rFonts w:cs="Arial" w:hint="cs"/>
          <w:rtl/>
        </w:rPr>
        <w:t>.</w:t>
      </w:r>
    </w:p>
    <w:p w:rsidR="00D845EC" w:rsidRDefault="009D60F0" w:rsidP="002250F7">
      <w:pPr>
        <w:bidi/>
        <w:rPr>
          <w:rFonts w:cs="Arial"/>
          <w:rtl/>
        </w:rPr>
      </w:pPr>
      <w:r>
        <w:rPr>
          <w:rFonts w:cs="Arial" w:hint="cs"/>
          <w:rtl/>
        </w:rPr>
        <w:t xml:space="preserve">התוצר השנתי לנפש בישראל הוא </w:t>
      </w:r>
      <w:hyperlink r:id="rId45" w:history="1">
        <w:r w:rsidRPr="009D60F0">
          <w:rPr>
            <w:rStyle w:val="Hyperlink"/>
            <w:rFonts w:cs="Arial"/>
            <w:rtl/>
          </w:rPr>
          <w:t xml:space="preserve">110,000 </w:t>
        </w:r>
        <w:r w:rsidRPr="009D60F0">
          <w:rPr>
            <w:rStyle w:val="Hyperlink"/>
            <w:rFonts w:cs="Arial" w:hint="cs"/>
            <w:rtl/>
          </w:rPr>
          <w:t>ש</w:t>
        </w:r>
        <w:r w:rsidRPr="009D60F0">
          <w:rPr>
            <w:rStyle w:val="Hyperlink"/>
            <w:rFonts w:cs="Arial"/>
            <w:rtl/>
          </w:rPr>
          <w:t>"</w:t>
        </w:r>
        <w:r w:rsidRPr="009D60F0">
          <w:rPr>
            <w:rStyle w:val="Hyperlink"/>
            <w:rFonts w:cs="Arial" w:hint="cs"/>
            <w:rtl/>
          </w:rPr>
          <w:t>ח</w:t>
        </w:r>
      </w:hyperlink>
      <w:r>
        <w:rPr>
          <w:rFonts w:cs="Arial" w:hint="cs"/>
          <w:rtl/>
        </w:rPr>
        <w:t>. הנרצחים היו בני כל הגילים, ולכן אחשב לפי ההכנסות על "חצי קריירה" שה</w:t>
      </w:r>
      <w:r w:rsidR="00D845EC">
        <w:rPr>
          <w:rFonts w:cs="Arial" w:hint="cs"/>
          <w:rtl/>
        </w:rPr>
        <w:t>נ</w:t>
      </w:r>
      <w:r>
        <w:rPr>
          <w:rFonts w:cs="Arial" w:hint="cs"/>
          <w:rtl/>
        </w:rPr>
        <w:t xml:space="preserve">רצח הממוצע </w:t>
      </w:r>
      <w:r w:rsidR="00D845EC">
        <w:rPr>
          <w:rFonts w:cs="Arial" w:hint="cs"/>
          <w:rtl/>
        </w:rPr>
        <w:t>"</w:t>
      </w:r>
      <w:r>
        <w:rPr>
          <w:rFonts w:cs="Arial" w:hint="cs"/>
          <w:rtl/>
        </w:rPr>
        <w:t>הספיק</w:t>
      </w:r>
      <w:r w:rsidR="00D845EC">
        <w:rPr>
          <w:rFonts w:cs="Arial" w:hint="cs"/>
          <w:rtl/>
        </w:rPr>
        <w:t>"</w:t>
      </w:r>
      <w:r>
        <w:rPr>
          <w:rFonts w:cs="Arial" w:hint="cs"/>
          <w:rtl/>
        </w:rPr>
        <w:t xml:space="preserve"> לפני שנרצח, כלומר 22 שנות עבודה בלבד. </w:t>
      </w:r>
      <w:r w:rsidR="00D845EC">
        <w:rPr>
          <w:rFonts w:cs="Arial" w:hint="cs"/>
          <w:rtl/>
        </w:rPr>
        <w:t xml:space="preserve">מדובר בהפסד </w:t>
      </w:r>
      <w:r>
        <w:rPr>
          <w:rFonts w:cs="Arial" w:hint="cs"/>
          <w:rtl/>
        </w:rPr>
        <w:t xml:space="preserve">הכנסות בלבד, לא כולל המשפחות השבורות, היתומים, מאות הילדים שהיו </w:t>
      </w:r>
      <w:r w:rsidR="00D845EC">
        <w:rPr>
          <w:rFonts w:cs="Arial" w:hint="cs"/>
          <w:rtl/>
        </w:rPr>
        <w:t xml:space="preserve">כבר </w:t>
      </w:r>
      <w:r>
        <w:rPr>
          <w:rFonts w:cs="Arial" w:hint="cs"/>
          <w:rtl/>
        </w:rPr>
        <w:t>נולדים לנרצחים הצעירים</w:t>
      </w:r>
      <w:r w:rsidR="002250F7">
        <w:rPr>
          <w:rFonts w:cs="Arial" w:hint="cs"/>
          <w:rtl/>
        </w:rPr>
        <w:t xml:space="preserve">, </w:t>
      </w:r>
      <w:r>
        <w:rPr>
          <w:rFonts w:cs="Arial" w:hint="cs"/>
          <w:rtl/>
        </w:rPr>
        <w:t>ו</w:t>
      </w:r>
      <w:r w:rsidR="00D845EC">
        <w:rPr>
          <w:rFonts w:cs="Arial" w:hint="cs"/>
          <w:rtl/>
        </w:rPr>
        <w:t xml:space="preserve">גם </w:t>
      </w:r>
      <w:r>
        <w:rPr>
          <w:rFonts w:cs="Arial" w:hint="cs"/>
          <w:rtl/>
        </w:rPr>
        <w:t>ההכנסות העתידיות מהם</w:t>
      </w:r>
      <w:r w:rsidR="002250F7">
        <w:rPr>
          <w:rFonts w:cs="Arial" w:hint="cs"/>
          <w:rtl/>
        </w:rPr>
        <w:t xml:space="preserve">. </w:t>
      </w:r>
      <w:r>
        <w:rPr>
          <w:rFonts w:cs="Arial" w:hint="cs"/>
          <w:rtl/>
        </w:rPr>
        <w:t xml:space="preserve">את כל אלו לא ספרתי, </w:t>
      </w:r>
      <w:r w:rsidR="00D845EC">
        <w:rPr>
          <w:rFonts w:cs="Arial" w:hint="cs"/>
          <w:rtl/>
        </w:rPr>
        <w:t xml:space="preserve">בין השאר </w:t>
      </w:r>
      <w:r>
        <w:rPr>
          <w:rFonts w:cs="Arial" w:hint="cs"/>
          <w:rtl/>
        </w:rPr>
        <w:t xml:space="preserve">כי </w:t>
      </w:r>
      <w:r w:rsidR="00D845EC">
        <w:rPr>
          <w:rFonts w:cs="Arial" w:hint="cs"/>
          <w:rtl/>
        </w:rPr>
        <w:t xml:space="preserve">עלו לי </w:t>
      </w:r>
      <w:r w:rsidR="00EB3729">
        <w:rPr>
          <w:rFonts w:cs="Arial" w:hint="cs"/>
          <w:rtl/>
        </w:rPr>
        <w:t xml:space="preserve">עכשיו </w:t>
      </w:r>
      <w:r w:rsidR="00D845EC">
        <w:rPr>
          <w:rFonts w:cs="Arial" w:hint="cs"/>
          <w:rtl/>
        </w:rPr>
        <w:t>הדמעות מהגרון לעיניים</w:t>
      </w:r>
      <w:r>
        <w:rPr>
          <w:rFonts w:cs="Arial" w:hint="cs"/>
          <w:rtl/>
        </w:rPr>
        <w:t xml:space="preserve">. </w:t>
      </w:r>
      <w:r w:rsidR="00D845EC">
        <w:rPr>
          <w:rFonts w:cs="Arial" w:hint="cs"/>
          <w:rtl/>
        </w:rPr>
        <w:t xml:space="preserve">ובכן, מדובר בסך הכל באובדן הכנסה ישיר </w:t>
      </w:r>
      <w:r w:rsidR="004020F0">
        <w:rPr>
          <w:rFonts w:cs="Arial" w:hint="cs"/>
          <w:rtl/>
        </w:rPr>
        <w:t xml:space="preserve">בלבד </w:t>
      </w:r>
      <w:r w:rsidR="00D845EC">
        <w:rPr>
          <w:rFonts w:cs="Arial" w:hint="cs"/>
          <w:rtl/>
        </w:rPr>
        <w:t xml:space="preserve">של 3.5 מיליארד ש"ח. </w:t>
      </w:r>
    </w:p>
    <w:p w:rsidR="00D845EC" w:rsidRDefault="00D845EC" w:rsidP="00A029A9">
      <w:pPr>
        <w:bidi/>
        <w:rPr>
          <w:rFonts w:cs="Arial"/>
          <w:rtl/>
        </w:rPr>
      </w:pPr>
      <w:r>
        <w:rPr>
          <w:rFonts w:cs="Arial" w:hint="cs"/>
          <w:rtl/>
        </w:rPr>
        <w:t xml:space="preserve">ישנן </w:t>
      </w:r>
      <w:r w:rsidR="000C332C">
        <w:rPr>
          <w:rFonts w:cs="Arial" w:hint="cs"/>
          <w:rtl/>
        </w:rPr>
        <w:t>גם</w:t>
      </w:r>
      <w:r>
        <w:rPr>
          <w:rFonts w:cs="Arial" w:hint="cs"/>
          <w:rtl/>
        </w:rPr>
        <w:t xml:space="preserve"> הקצבאות למשפחות ו</w:t>
      </w:r>
      <w:r w:rsidR="00BD4648">
        <w:rPr>
          <w:rFonts w:cs="Arial" w:hint="cs"/>
          <w:rtl/>
        </w:rPr>
        <w:t>ל</w:t>
      </w:r>
      <w:r>
        <w:rPr>
          <w:rFonts w:cs="Arial" w:hint="cs"/>
          <w:rtl/>
        </w:rPr>
        <w:t xml:space="preserve">יתומים, אבל היות וברור שמדובר בסכומים קטנים ביחס לסכומים שראינו </w:t>
      </w:r>
      <w:r w:rsidR="00A029A9">
        <w:rPr>
          <w:rFonts w:cs="Arial" w:hint="cs"/>
          <w:rtl/>
        </w:rPr>
        <w:t>כבר</w:t>
      </w:r>
      <w:r w:rsidR="00BD4648">
        <w:rPr>
          <w:rFonts w:cs="Arial" w:hint="cs"/>
          <w:rtl/>
        </w:rPr>
        <w:t xml:space="preserve">, </w:t>
      </w:r>
      <w:r>
        <w:rPr>
          <w:rFonts w:cs="Arial" w:hint="cs"/>
          <w:rtl/>
        </w:rPr>
        <w:t xml:space="preserve">נוותר </w:t>
      </w:r>
      <w:r w:rsidR="00FF0FD5">
        <w:rPr>
          <w:rFonts w:cs="Arial" w:hint="cs"/>
          <w:rtl/>
        </w:rPr>
        <w:t xml:space="preserve">גם </w:t>
      </w:r>
      <w:r>
        <w:rPr>
          <w:rFonts w:cs="Arial" w:hint="cs"/>
          <w:rtl/>
        </w:rPr>
        <w:t xml:space="preserve">על החישוב שלהן, ואותו דבר עם </w:t>
      </w:r>
      <w:r w:rsidR="00153800">
        <w:rPr>
          <w:rFonts w:cs="Arial" w:hint="cs"/>
          <w:rtl/>
        </w:rPr>
        <w:t xml:space="preserve">עלויות </w:t>
      </w:r>
      <w:r>
        <w:rPr>
          <w:rFonts w:cs="Arial" w:hint="cs"/>
          <w:rtl/>
        </w:rPr>
        <w:t>פצועי ונכי הטרור.</w:t>
      </w:r>
    </w:p>
    <w:p w:rsidR="00A4770E" w:rsidRDefault="00251A42" w:rsidP="00A4770E">
      <w:pPr>
        <w:pStyle w:val="Heading3"/>
        <w:bidi/>
        <w:rPr>
          <w:shd w:val="clear" w:color="auto" w:fill="FFFFFF"/>
          <w:rtl/>
        </w:rPr>
      </w:pPr>
      <w:r>
        <w:rPr>
          <w:rFonts w:hint="cs"/>
          <w:shd w:val="clear" w:color="auto" w:fill="FFFFFF"/>
          <w:rtl/>
        </w:rPr>
        <w:t xml:space="preserve">מבצע חומת מגן </w:t>
      </w:r>
    </w:p>
    <w:p w:rsidR="005B599E" w:rsidRDefault="005B599E" w:rsidP="00A44059">
      <w:pPr>
        <w:bidi/>
        <w:rPr>
          <w:rtl/>
        </w:rPr>
      </w:pPr>
      <w:r>
        <w:rPr>
          <w:rFonts w:hint="cs"/>
          <w:rtl/>
        </w:rPr>
        <w:t xml:space="preserve">קצב הפיגועים ורצחנותם, שכאמור הגיעו לשיא במרץ 2002, </w:t>
      </w:r>
      <w:r w:rsidR="006E7061">
        <w:rPr>
          <w:rFonts w:hint="cs"/>
          <w:rtl/>
        </w:rPr>
        <w:t xml:space="preserve">גרמו לממשלה להחליט סוף סוף לעשות את הדבר המתבקש ולתת לצבא הגנה לישראל להגן עלינו כמו שהוא מסוגל. אמנם אפילו אז לא הוסרו כל המגבלות הפוליטיות על </w:t>
      </w:r>
      <w:r w:rsidR="00015D3D">
        <w:rPr>
          <w:rFonts w:hint="cs"/>
          <w:rtl/>
        </w:rPr>
        <w:t xml:space="preserve">פעולת </w:t>
      </w:r>
      <w:r w:rsidR="006E7061">
        <w:rPr>
          <w:rFonts w:hint="cs"/>
          <w:rtl/>
        </w:rPr>
        <w:t>צה"ל</w:t>
      </w:r>
      <w:r w:rsidR="00015D3D">
        <w:rPr>
          <w:rFonts w:hint="cs"/>
          <w:rtl/>
        </w:rPr>
        <w:t xml:space="preserve"> נגד הטרור</w:t>
      </w:r>
      <w:r w:rsidR="00664D55">
        <w:rPr>
          <w:rFonts w:hint="cs"/>
          <w:rtl/>
        </w:rPr>
        <w:t xml:space="preserve">, </w:t>
      </w:r>
      <w:r w:rsidR="00015D3D">
        <w:rPr>
          <w:rFonts w:hint="cs"/>
          <w:rtl/>
        </w:rPr>
        <w:t>למשל נאסרה תקיפת המפקדה הראשית של האויב, בה ישב</w:t>
      </w:r>
      <w:r w:rsidR="00664D55">
        <w:rPr>
          <w:rFonts w:hint="cs"/>
          <w:rtl/>
        </w:rPr>
        <w:t>ו</w:t>
      </w:r>
      <w:r w:rsidR="00015D3D">
        <w:rPr>
          <w:rFonts w:hint="cs"/>
          <w:rtl/>
        </w:rPr>
        <w:t xml:space="preserve"> </w:t>
      </w:r>
      <w:r w:rsidR="00B63459">
        <w:rPr>
          <w:rFonts w:hint="cs"/>
          <w:rtl/>
        </w:rPr>
        <w:t xml:space="preserve">יאסר </w:t>
      </w:r>
      <w:r w:rsidR="00015D3D">
        <w:rPr>
          <w:rFonts w:hint="cs"/>
          <w:rtl/>
        </w:rPr>
        <w:t>ערפאת</w:t>
      </w:r>
      <w:r w:rsidR="00664D55">
        <w:rPr>
          <w:rFonts w:hint="cs"/>
          <w:rtl/>
        </w:rPr>
        <w:t xml:space="preserve"> ורבים מבכירי המחבלים</w:t>
      </w:r>
      <w:r w:rsidR="00EB3729">
        <w:rPr>
          <w:rFonts w:hint="cs"/>
          <w:rtl/>
        </w:rPr>
        <w:t>, אבל בכל זאת, המבצע</w:t>
      </w:r>
      <w:r w:rsidR="00A44059">
        <w:rPr>
          <w:rFonts w:hint="cs"/>
          <w:rtl/>
        </w:rPr>
        <w:t xml:space="preserve">, שנמשך 42 יום, </w:t>
      </w:r>
      <w:r w:rsidR="00664D55">
        <w:rPr>
          <w:rFonts w:hint="cs"/>
          <w:rtl/>
        </w:rPr>
        <w:t>הפך את מגמת הטרור ויצר מצב חדש שאיפשר לסכל אותו בשנים הבאות עד לרמה נמוכה מאד.</w:t>
      </w:r>
    </w:p>
    <w:p w:rsidR="00F5186C" w:rsidRPr="005B599E" w:rsidRDefault="00F5186C" w:rsidP="00B7730F">
      <w:pPr>
        <w:bidi/>
        <w:rPr>
          <w:rtl/>
        </w:rPr>
      </w:pPr>
      <w:r>
        <w:rPr>
          <w:rFonts w:hint="cs"/>
          <w:rtl/>
        </w:rPr>
        <w:lastRenderedPageBreak/>
        <w:t>מבצע "עופרת יצוקה", שהיה דומה באופיו ל"חומת מגן", נמשך 21 ימים בלבד</w:t>
      </w:r>
      <w:r w:rsidR="0058579C">
        <w:rPr>
          <w:rFonts w:hint="cs"/>
          <w:rtl/>
        </w:rPr>
        <w:t>, ו</w:t>
      </w:r>
      <w:r>
        <w:rPr>
          <w:rFonts w:hint="cs"/>
          <w:rtl/>
        </w:rPr>
        <w:t>היה בהיקף קטן בהרבה (שטח הפעולה</w:t>
      </w:r>
      <w:r w:rsidR="0058579C">
        <w:rPr>
          <w:rFonts w:hint="cs"/>
          <w:rtl/>
        </w:rPr>
        <w:t>, שטח הלחימה בפועל</w:t>
      </w:r>
      <w:r w:rsidR="006501FD">
        <w:rPr>
          <w:rFonts w:hint="cs"/>
          <w:rtl/>
        </w:rPr>
        <w:t xml:space="preserve">, היקף </w:t>
      </w:r>
      <w:r>
        <w:rPr>
          <w:rFonts w:hint="cs"/>
          <w:rtl/>
        </w:rPr>
        <w:t>הכוחות</w:t>
      </w:r>
      <w:r w:rsidR="006501FD">
        <w:rPr>
          <w:rFonts w:hint="cs"/>
          <w:rtl/>
        </w:rPr>
        <w:t>, ובפרט מילואים, שעולים יותר</w:t>
      </w:r>
      <w:r>
        <w:rPr>
          <w:rFonts w:hint="cs"/>
          <w:rtl/>
        </w:rPr>
        <w:t>)</w:t>
      </w:r>
      <w:r w:rsidR="00492B8E">
        <w:rPr>
          <w:rFonts w:hint="cs"/>
          <w:rtl/>
        </w:rPr>
        <w:t xml:space="preserve"> עלה</w:t>
      </w:r>
      <w:r>
        <w:rPr>
          <w:rFonts w:hint="cs"/>
          <w:rtl/>
        </w:rPr>
        <w:t xml:space="preserve"> </w:t>
      </w:r>
      <w:hyperlink r:id="rId46" w:history="1">
        <w:r w:rsidRPr="00F5186C">
          <w:rPr>
            <w:rStyle w:val="Hyperlink"/>
            <w:rFonts w:hint="cs"/>
            <w:rtl/>
          </w:rPr>
          <w:t>3.57 מיליארד ש"ח</w:t>
        </w:r>
      </w:hyperlink>
      <w:r>
        <w:rPr>
          <w:rFonts w:hint="cs"/>
          <w:rtl/>
        </w:rPr>
        <w:t>.</w:t>
      </w:r>
      <w:r w:rsidR="00F03089">
        <w:rPr>
          <w:rFonts w:hint="cs"/>
          <w:rtl/>
        </w:rPr>
        <w:t xml:space="preserve"> לפי זה אני מעריך ש"חומת מגן" עלה 14 מיליארד ש"ח. </w:t>
      </w:r>
    </w:p>
    <w:p w:rsidR="00251A42" w:rsidRDefault="00251A42" w:rsidP="00A4770E">
      <w:pPr>
        <w:pStyle w:val="Heading3"/>
        <w:bidi/>
        <w:rPr>
          <w:shd w:val="clear" w:color="auto" w:fill="FFFFFF"/>
          <w:rtl/>
        </w:rPr>
      </w:pPr>
      <w:r>
        <w:rPr>
          <w:rFonts w:hint="cs"/>
          <w:shd w:val="clear" w:color="auto" w:fill="FFFFFF"/>
          <w:rtl/>
        </w:rPr>
        <w:t>ירידה בהכנסות מתיירות</w:t>
      </w:r>
    </w:p>
    <w:p w:rsidR="00800692" w:rsidRDefault="004E7773" w:rsidP="00800692">
      <w:pPr>
        <w:bidi/>
        <w:rPr>
          <w:rtl/>
        </w:rPr>
      </w:pPr>
      <w:hyperlink r:id="rId47" w:anchor=".D7.94.D7.AA.D7.99.D7.99.D7.A8.D7.95.D7.AA_.D7.94.D7.A0.D7.9B.D7.A0.D7.A1.D7.AA" w:history="1">
        <w:r w:rsidR="00800692" w:rsidRPr="00B527F2">
          <w:rPr>
            <w:rStyle w:val="Hyperlink"/>
            <w:rFonts w:hint="cs"/>
            <w:rtl/>
          </w:rPr>
          <w:t>היקף תיירות החוץ לישראל</w:t>
        </w:r>
      </w:hyperlink>
      <w:r w:rsidR="00800692">
        <w:rPr>
          <w:rFonts w:hint="cs"/>
          <w:rtl/>
        </w:rPr>
        <w:t xml:space="preserve"> [באלפים]: </w:t>
      </w:r>
      <w:r w:rsidR="00800692">
        <w:rPr>
          <w:noProof/>
        </w:rPr>
        <w:drawing>
          <wp:inline distT="0" distB="0" distL="0" distR="0">
            <wp:extent cx="5486400" cy="1559442"/>
            <wp:effectExtent l="19050" t="0" r="0" b="0"/>
            <wp:docPr id="3" name="תמונה 1" descr="http://upload.wikimedia.org/wikipedia/he/timeline/a1de4fc630e709410a41b98e78a0b7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he/timeline/a1de4fc630e709410a41b98e78a0b7a0.png"/>
                    <pic:cNvPicPr>
                      <a:picLocks noChangeAspect="1" noChangeArrowheads="1"/>
                    </pic:cNvPicPr>
                  </pic:nvPicPr>
                  <pic:blipFill>
                    <a:blip r:embed="rId48" cstate="print"/>
                    <a:srcRect/>
                    <a:stretch>
                      <a:fillRect/>
                    </a:stretch>
                  </pic:blipFill>
                  <pic:spPr bwMode="auto">
                    <a:xfrm>
                      <a:off x="0" y="0"/>
                      <a:ext cx="5486400" cy="1559442"/>
                    </a:xfrm>
                    <a:prstGeom prst="rect">
                      <a:avLst/>
                    </a:prstGeom>
                    <a:noFill/>
                    <a:ln w="9525">
                      <a:noFill/>
                      <a:miter lim="800000"/>
                      <a:headEnd/>
                      <a:tailEnd/>
                    </a:ln>
                  </pic:spPr>
                </pic:pic>
              </a:graphicData>
            </a:graphic>
          </wp:inline>
        </w:drawing>
      </w:r>
    </w:p>
    <w:p w:rsidR="00BE0C1B" w:rsidRDefault="00800692" w:rsidP="006E5A6C">
      <w:pPr>
        <w:bidi/>
        <w:rPr>
          <w:rtl/>
        </w:rPr>
      </w:pPr>
      <w:r>
        <w:rPr>
          <w:rFonts w:hint="cs"/>
          <w:rtl/>
        </w:rPr>
        <w:t xml:space="preserve">הגרף מראה בבירור את הנפילה </w:t>
      </w:r>
      <w:r w:rsidR="005A58CD">
        <w:rPr>
          <w:rFonts w:hint="cs"/>
          <w:rtl/>
        </w:rPr>
        <w:t xml:space="preserve">הגדולה </w:t>
      </w:r>
      <w:r>
        <w:rPr>
          <w:rFonts w:hint="cs"/>
          <w:rtl/>
        </w:rPr>
        <w:t xml:space="preserve">בתיירות בשנות השיא של הטרור, ואת ההתאוששות האיטית ממנה במשך מספר שנים </w:t>
      </w:r>
      <w:r w:rsidR="00DB3905">
        <w:rPr>
          <w:rFonts w:hint="cs"/>
          <w:rtl/>
        </w:rPr>
        <w:t xml:space="preserve">גם </w:t>
      </w:r>
      <w:r>
        <w:rPr>
          <w:rFonts w:hint="cs"/>
          <w:rtl/>
        </w:rPr>
        <w:t xml:space="preserve">לאחר </w:t>
      </w:r>
      <w:r w:rsidR="00130883">
        <w:rPr>
          <w:rFonts w:hint="cs"/>
          <w:rtl/>
        </w:rPr>
        <w:t>ה</w:t>
      </w:r>
      <w:r>
        <w:rPr>
          <w:rFonts w:hint="cs"/>
          <w:rtl/>
        </w:rPr>
        <w:t>יריד</w:t>
      </w:r>
      <w:r w:rsidR="00130883">
        <w:rPr>
          <w:rFonts w:hint="cs"/>
          <w:rtl/>
        </w:rPr>
        <w:t>ה</w:t>
      </w:r>
      <w:r>
        <w:rPr>
          <w:rFonts w:hint="cs"/>
          <w:rtl/>
        </w:rPr>
        <w:t xml:space="preserve"> </w:t>
      </w:r>
      <w:r w:rsidR="00130883">
        <w:rPr>
          <w:rFonts w:hint="cs"/>
          <w:rtl/>
        </w:rPr>
        <w:t>ב</w:t>
      </w:r>
      <w:r>
        <w:rPr>
          <w:rFonts w:hint="cs"/>
          <w:rtl/>
        </w:rPr>
        <w:t xml:space="preserve">טרור. </w:t>
      </w:r>
      <w:r w:rsidR="004933BF">
        <w:rPr>
          <w:rFonts w:hint="cs"/>
          <w:rtl/>
        </w:rPr>
        <w:t xml:space="preserve">כיום שוק התיירות בישראל מוערך ב </w:t>
      </w:r>
      <w:hyperlink r:id="rId49" w:history="1">
        <w:r w:rsidR="004933BF" w:rsidRPr="004933BF">
          <w:rPr>
            <w:rStyle w:val="Hyperlink"/>
            <w:rFonts w:hint="cs"/>
            <w:rtl/>
          </w:rPr>
          <w:t>33 מיליארד ש"ח בשנה</w:t>
        </w:r>
      </w:hyperlink>
      <w:r w:rsidR="00572499">
        <w:rPr>
          <w:rFonts w:hint="cs"/>
          <w:rtl/>
        </w:rPr>
        <w:t xml:space="preserve"> ולכן </w:t>
      </w:r>
      <w:r w:rsidR="004933BF">
        <w:rPr>
          <w:rFonts w:hint="cs"/>
          <w:rtl/>
        </w:rPr>
        <w:t>הנזק המצטבר מירידת התיירות בשנות השיא של הטרור ובהתאוששות האיטית שאחריהן הוא בערך 110 מי</w:t>
      </w:r>
      <w:r w:rsidR="00646151">
        <w:rPr>
          <w:rFonts w:hint="cs"/>
          <w:rtl/>
        </w:rPr>
        <w:t>ליארד ש"ח.</w:t>
      </w:r>
    </w:p>
    <w:p w:rsidR="00542FEE" w:rsidRDefault="00BE0C1B" w:rsidP="00542FEE">
      <w:pPr>
        <w:bidi/>
        <w:rPr>
          <w:rtl/>
        </w:rPr>
      </w:pPr>
      <w:r>
        <w:rPr>
          <w:rFonts w:hint="cs"/>
          <w:rtl/>
        </w:rPr>
        <w:t xml:space="preserve">בנוסף, </w:t>
      </w:r>
      <w:r w:rsidR="003E66D8">
        <w:rPr>
          <w:rFonts w:hint="cs"/>
          <w:rtl/>
        </w:rPr>
        <w:t xml:space="preserve">ישנה הפגיעה </w:t>
      </w:r>
      <w:r w:rsidR="0095385F">
        <w:rPr>
          <w:rFonts w:hint="cs"/>
          <w:rtl/>
        </w:rPr>
        <w:t>המתמש</w:t>
      </w:r>
      <w:r w:rsidR="003E66D8">
        <w:rPr>
          <w:rFonts w:hint="cs"/>
          <w:rtl/>
        </w:rPr>
        <w:t>כת, כל השנים, ברמת הבסיס של ה</w:t>
      </w:r>
      <w:r w:rsidR="00FC49D2">
        <w:rPr>
          <w:rFonts w:hint="cs"/>
          <w:rtl/>
        </w:rPr>
        <w:t>תיירות</w:t>
      </w:r>
      <w:r w:rsidR="003E66D8">
        <w:rPr>
          <w:rFonts w:hint="cs"/>
          <w:rtl/>
        </w:rPr>
        <w:t>,</w:t>
      </w:r>
      <w:r w:rsidR="00FC49D2">
        <w:rPr>
          <w:rFonts w:hint="cs"/>
          <w:rtl/>
        </w:rPr>
        <w:t xml:space="preserve"> </w:t>
      </w:r>
      <w:r w:rsidR="003E66D8">
        <w:rPr>
          <w:rFonts w:hint="cs"/>
          <w:rtl/>
        </w:rPr>
        <w:t xml:space="preserve">הנובעת </w:t>
      </w:r>
      <w:r w:rsidR="00FC49D2">
        <w:rPr>
          <w:rFonts w:hint="cs"/>
          <w:rtl/>
        </w:rPr>
        <w:t>מהאיום התמידי של טרור בישראל</w:t>
      </w:r>
      <w:r w:rsidR="003E66D8">
        <w:rPr>
          <w:rFonts w:hint="cs"/>
          <w:rtl/>
        </w:rPr>
        <w:t xml:space="preserve">, במיוחד כפי שהוא נתפס בעיני תייר פוטנציאלי שהידע שלו על מה שקורה באיזור הזה של העולם שאוב מתחנות טלויזיה בינלאומיות לא הכי אובייקטיביות בדיווחיהן על ישראל, אם להתבטא בעדינות, וכן מהגבלות התנועה והפיתוח ביו"ש </w:t>
      </w:r>
      <w:r w:rsidR="00FC49D2">
        <w:rPr>
          <w:rFonts w:hint="cs"/>
          <w:rtl/>
        </w:rPr>
        <w:t>בשל המצב הבטחוני</w:t>
      </w:r>
      <w:r w:rsidR="008565F6">
        <w:rPr>
          <w:rFonts w:hint="cs"/>
          <w:rtl/>
        </w:rPr>
        <w:t>,</w:t>
      </w:r>
      <w:r w:rsidR="003E66D8">
        <w:rPr>
          <w:rFonts w:hint="cs"/>
          <w:rtl/>
        </w:rPr>
        <w:t xml:space="preserve"> ו</w:t>
      </w:r>
      <w:r w:rsidR="008565F6">
        <w:rPr>
          <w:rFonts w:hint="cs"/>
          <w:rtl/>
        </w:rPr>
        <w:t>מ</w:t>
      </w:r>
      <w:r w:rsidR="003E66D8">
        <w:rPr>
          <w:rFonts w:hint="cs"/>
          <w:rtl/>
        </w:rPr>
        <w:t>רמת הפיתוח הפלשתינית</w:t>
      </w:r>
      <w:r w:rsidR="00B81861">
        <w:rPr>
          <w:rFonts w:hint="cs"/>
          <w:rtl/>
        </w:rPr>
        <w:t xml:space="preserve"> האפסית</w:t>
      </w:r>
      <w:r w:rsidR="003E66D8">
        <w:rPr>
          <w:rFonts w:hint="cs"/>
          <w:rtl/>
        </w:rPr>
        <w:t>. הרי בסך הכל יהודה ושומרון, ערש התרבות היהודית</w:t>
      </w:r>
      <w:r w:rsidR="00E66E83">
        <w:rPr>
          <w:rFonts w:hint="cs"/>
          <w:rtl/>
        </w:rPr>
        <w:t xml:space="preserve">, עם ירושלים במרכז, זה סוג של </w:t>
      </w:r>
      <w:r w:rsidR="00FC49D2">
        <w:rPr>
          <w:rFonts w:hint="cs"/>
          <w:rtl/>
        </w:rPr>
        <w:t>"טוסקנה" ישראלית</w:t>
      </w:r>
      <w:r w:rsidR="00E66E83">
        <w:rPr>
          <w:rFonts w:hint="cs"/>
          <w:rtl/>
        </w:rPr>
        <w:t xml:space="preserve"> לא מנוצלת, </w:t>
      </w:r>
      <w:r w:rsidR="00FC49D2">
        <w:rPr>
          <w:rFonts w:hint="cs"/>
          <w:rtl/>
        </w:rPr>
        <w:t>במרחק אפסי מנתב"ג, מהים</w:t>
      </w:r>
      <w:r w:rsidR="00E66E83">
        <w:rPr>
          <w:rFonts w:hint="cs"/>
          <w:rtl/>
        </w:rPr>
        <w:t>, מים המלח, מ</w:t>
      </w:r>
      <w:r w:rsidR="00FC49D2">
        <w:rPr>
          <w:rFonts w:hint="cs"/>
          <w:rtl/>
        </w:rPr>
        <w:t xml:space="preserve">המקומות הקדושים, </w:t>
      </w:r>
      <w:r w:rsidR="005E451B">
        <w:rPr>
          <w:rFonts w:hint="cs"/>
          <w:rtl/>
        </w:rPr>
        <w:t xml:space="preserve">עם </w:t>
      </w:r>
      <w:r w:rsidR="00B81861">
        <w:rPr>
          <w:rFonts w:hint="cs"/>
          <w:rtl/>
        </w:rPr>
        <w:t xml:space="preserve">אויר פסגות, </w:t>
      </w:r>
      <w:r w:rsidR="00D70F9E">
        <w:rPr>
          <w:rFonts w:hint="cs"/>
          <w:rtl/>
        </w:rPr>
        <w:t>ו</w:t>
      </w:r>
      <w:r w:rsidR="00B81861">
        <w:rPr>
          <w:rFonts w:hint="cs"/>
          <w:rtl/>
        </w:rPr>
        <w:t>לחות נמוכה בהרבה בקיץ, ו</w:t>
      </w:r>
      <w:r w:rsidR="005F3597">
        <w:rPr>
          <w:rFonts w:hint="cs"/>
          <w:rtl/>
        </w:rPr>
        <w:t xml:space="preserve">לכן </w:t>
      </w:r>
      <w:r w:rsidR="00B81861">
        <w:rPr>
          <w:rFonts w:hint="cs"/>
          <w:rtl/>
        </w:rPr>
        <w:t>עם פוטנציאל פיתוח תיירותי גבוה מאד, כשהמצב הפוליטי יאפשר זאת סוף סוף, כלומר כאשר ישראל תחליט מתישהו שמרכז ארץ ישראל הוא חלק ממדינ</w:t>
      </w:r>
      <w:r w:rsidR="00234640">
        <w:rPr>
          <w:rFonts w:hint="cs"/>
          <w:rtl/>
        </w:rPr>
        <w:t>ת ישראל, וכפי שאמרתי, קבלת הצעת פייגלין תהיה צעד משמעותי בכיוון זה. זו לא אמירה פוליטית, אלא פשוט מובן מאליו ש</w:t>
      </w:r>
      <w:r w:rsidR="00234640" w:rsidRPr="00234640">
        <w:rPr>
          <w:rFonts w:hint="cs"/>
          <w:u w:val="single"/>
          <w:rtl/>
        </w:rPr>
        <w:t>אם</w:t>
      </w:r>
      <w:r w:rsidR="00234640">
        <w:rPr>
          <w:rFonts w:hint="cs"/>
          <w:rtl/>
        </w:rPr>
        <w:t xml:space="preserve"> זה יקרה במישור הפוליטי</w:t>
      </w:r>
      <w:r w:rsidR="0013202D">
        <w:rPr>
          <w:rFonts w:hint="cs"/>
          <w:rtl/>
        </w:rPr>
        <w:t>,</w:t>
      </w:r>
      <w:r w:rsidR="00234640">
        <w:rPr>
          <w:rFonts w:hint="cs"/>
          <w:rtl/>
        </w:rPr>
        <w:t xml:space="preserve"> זה יאפשר את מימוש הפ</w:t>
      </w:r>
      <w:r w:rsidR="00563C6D">
        <w:rPr>
          <w:rFonts w:hint="cs"/>
          <w:rtl/>
        </w:rPr>
        <w:t>וטנציאל התיירותי האמיתי</w:t>
      </w:r>
      <w:r w:rsidR="003C5FF3">
        <w:rPr>
          <w:rFonts w:hint="cs"/>
          <w:rtl/>
        </w:rPr>
        <w:t xml:space="preserve"> של יו"ש, שלא נוצל במלואו עד כה אך ורק בשל הנסיבות הפוליטיות.</w:t>
      </w:r>
      <w:r w:rsidR="005F0604">
        <w:rPr>
          <w:rFonts w:hint="cs"/>
          <w:rtl/>
        </w:rPr>
        <w:t xml:space="preserve"> אני לא יכול להעריך כמה שווה הפוטנציאל הזה. היות והתיירות הכוללת היא 33 מיליארד בשנה, ודאי שמדובר לפחות בעוד כמה מיליארדים בשנה. כדי לא להיסחף סתם, נסתפק בהערכת הפוטנציאל הזה במיליארד אחד </w:t>
      </w:r>
      <w:r w:rsidR="00D141DE">
        <w:rPr>
          <w:rFonts w:hint="cs"/>
          <w:rtl/>
        </w:rPr>
        <w:t xml:space="preserve">"סמלי" </w:t>
      </w:r>
      <w:r w:rsidR="005F0604">
        <w:rPr>
          <w:rFonts w:hint="cs"/>
          <w:rtl/>
        </w:rPr>
        <w:t>נוסף בכל שנה, כלומר 19 מיליארד מאז הסכמי אוסלו, ועוד מיליארד אחד בכל שנה.</w:t>
      </w:r>
      <w:r w:rsidR="00542FEE">
        <w:rPr>
          <w:rFonts w:hint="cs"/>
          <w:rtl/>
        </w:rPr>
        <w:t xml:space="preserve"> </w:t>
      </w:r>
    </w:p>
    <w:p w:rsidR="001D6249" w:rsidRDefault="001D6249" w:rsidP="00542FEE">
      <w:pPr>
        <w:bidi/>
        <w:rPr>
          <w:rtl/>
        </w:rPr>
      </w:pPr>
      <w:r>
        <w:rPr>
          <w:rFonts w:hint="cs"/>
          <w:rtl/>
        </w:rPr>
        <w:t>וב</w:t>
      </w:r>
      <w:r w:rsidR="007958E3">
        <w:rPr>
          <w:rFonts w:hint="cs"/>
          <w:rtl/>
        </w:rPr>
        <w:t>ס</w:t>
      </w:r>
      <w:r>
        <w:rPr>
          <w:rFonts w:hint="cs"/>
          <w:rtl/>
        </w:rPr>
        <w:t xml:space="preserve">ך הכל, הפגיעה בתיירות הבסיס לישראל, והפגיעה הגדולה בתיירות </w:t>
      </w:r>
      <w:r w:rsidR="007F23B2">
        <w:rPr>
          <w:rFonts w:hint="cs"/>
          <w:rtl/>
        </w:rPr>
        <w:t>בשנות השיא של הטרור ואחריהן, עלו לנו 129 מיליארד ש"ח, ועוד מיליארד בכל שנה.</w:t>
      </w:r>
    </w:p>
    <w:p w:rsidR="00251A42" w:rsidRDefault="00251A42" w:rsidP="007A7C4E">
      <w:pPr>
        <w:pStyle w:val="Heading3"/>
        <w:bidi/>
        <w:rPr>
          <w:shd w:val="clear" w:color="auto" w:fill="FFFFFF"/>
          <w:rtl/>
        </w:rPr>
      </w:pPr>
      <w:r w:rsidRPr="00856F7D">
        <w:rPr>
          <w:rFonts w:hint="cs"/>
          <w:shd w:val="clear" w:color="auto" w:fill="FFFFFF"/>
          <w:rtl/>
        </w:rPr>
        <w:t>מחירי</w:t>
      </w:r>
      <w:r w:rsidRPr="00856F7D">
        <w:rPr>
          <w:shd w:val="clear" w:color="auto" w:fill="FFFFFF"/>
          <w:rtl/>
        </w:rPr>
        <w:t xml:space="preserve"> </w:t>
      </w:r>
      <w:r w:rsidRPr="00856F7D">
        <w:rPr>
          <w:rFonts w:hint="cs"/>
          <w:shd w:val="clear" w:color="auto" w:fill="FFFFFF"/>
          <w:rtl/>
        </w:rPr>
        <w:t>הקרקע</w:t>
      </w:r>
      <w:r w:rsidRPr="00856F7D">
        <w:rPr>
          <w:shd w:val="clear" w:color="auto" w:fill="FFFFFF"/>
          <w:rtl/>
        </w:rPr>
        <w:t xml:space="preserve"> </w:t>
      </w:r>
      <w:r w:rsidRPr="00856F7D">
        <w:rPr>
          <w:rFonts w:hint="cs"/>
          <w:shd w:val="clear" w:color="auto" w:fill="FFFFFF"/>
          <w:rtl/>
        </w:rPr>
        <w:t>לדיור</w:t>
      </w:r>
      <w:r w:rsidRPr="00856F7D">
        <w:rPr>
          <w:shd w:val="clear" w:color="auto" w:fill="FFFFFF"/>
          <w:rtl/>
        </w:rPr>
        <w:t xml:space="preserve"> </w:t>
      </w:r>
      <w:r w:rsidRPr="00856F7D">
        <w:rPr>
          <w:rFonts w:hint="cs"/>
          <w:shd w:val="clear" w:color="auto" w:fill="FFFFFF"/>
          <w:rtl/>
        </w:rPr>
        <w:t>בישראל</w:t>
      </w:r>
      <w:r>
        <w:rPr>
          <w:rFonts w:hint="cs"/>
          <w:shd w:val="clear" w:color="auto" w:fill="FFFFFF"/>
          <w:rtl/>
        </w:rPr>
        <w:t>.</w:t>
      </w:r>
    </w:p>
    <w:p w:rsidR="00FC434B" w:rsidRDefault="00097222" w:rsidP="00315E3B">
      <w:pPr>
        <w:bidi/>
        <w:rPr>
          <w:rtl/>
        </w:rPr>
      </w:pPr>
      <w:r>
        <w:rPr>
          <w:rFonts w:hint="cs"/>
          <w:rtl/>
        </w:rPr>
        <w:t xml:space="preserve">מחאת יוקר הדיור הגדולה שהיתה בישראל בקיץ 2011 העלתה לסדר היום הציבורי </w:t>
      </w:r>
      <w:r w:rsidR="002B4C4B">
        <w:rPr>
          <w:rFonts w:hint="cs"/>
          <w:rtl/>
        </w:rPr>
        <w:t xml:space="preserve">שלנו </w:t>
      </w:r>
      <w:r>
        <w:rPr>
          <w:rFonts w:hint="cs"/>
          <w:rtl/>
        </w:rPr>
        <w:t>ביתר שאת את בעיית מחירי הקרקע בישראל, שהם גבוהים מאד</w:t>
      </w:r>
      <w:r w:rsidR="00B00807">
        <w:rPr>
          <w:rFonts w:hint="cs"/>
          <w:rtl/>
        </w:rPr>
        <w:t>, במיוחד באזורי הביקוש למגורים</w:t>
      </w:r>
      <w:r w:rsidR="00D90A18">
        <w:rPr>
          <w:rFonts w:hint="cs"/>
          <w:rtl/>
        </w:rPr>
        <w:t xml:space="preserve"> במרכז הארץ ובאזור ירושלים</w:t>
      </w:r>
      <w:r w:rsidR="00FC434B">
        <w:rPr>
          <w:rFonts w:hint="cs"/>
          <w:rtl/>
        </w:rPr>
        <w:t xml:space="preserve">, שם מרכיב מחיר הקרקע נע </w:t>
      </w:r>
      <w:hyperlink r:id="rId50" w:history="1">
        <w:r w:rsidR="00FC434B" w:rsidRPr="00FC434B">
          <w:rPr>
            <w:rStyle w:val="Hyperlink"/>
            <w:rFonts w:hint="cs"/>
            <w:rtl/>
          </w:rPr>
          <w:t>בין רבע לחצי</w:t>
        </w:r>
      </w:hyperlink>
      <w:r w:rsidR="00FC434B">
        <w:rPr>
          <w:rFonts w:hint="cs"/>
          <w:rtl/>
        </w:rPr>
        <w:t xml:space="preserve"> ממחיר הדירה, וזה עולה לנו המון כסף, מרבע מליון ועד חצי מליון ש"ח ל</w:t>
      </w:r>
      <w:hyperlink r:id="rId51" w:history="1">
        <w:r w:rsidR="00FC434B" w:rsidRPr="00FC434B">
          <w:rPr>
            <w:rStyle w:val="Hyperlink"/>
            <w:rFonts w:hint="cs"/>
            <w:rtl/>
          </w:rPr>
          <w:t>דירה ממוצעת בישראל</w:t>
        </w:r>
      </w:hyperlink>
      <w:r w:rsidR="00FC434B">
        <w:rPr>
          <w:rFonts w:hint="cs"/>
          <w:rtl/>
        </w:rPr>
        <w:t xml:space="preserve"> (</w:t>
      </w:r>
      <w:r w:rsidR="00315E3B">
        <w:rPr>
          <w:rFonts w:hint="cs"/>
          <w:rtl/>
        </w:rPr>
        <w:t>כלומר</w:t>
      </w:r>
      <w:r w:rsidR="00FC434B">
        <w:rPr>
          <w:rFonts w:hint="cs"/>
          <w:rtl/>
        </w:rPr>
        <w:t xml:space="preserve"> בכל הארץ</w:t>
      </w:r>
      <w:r w:rsidR="00315E3B">
        <w:rPr>
          <w:rFonts w:hint="cs"/>
          <w:rtl/>
        </w:rPr>
        <w:t xml:space="preserve">. </w:t>
      </w:r>
      <w:r w:rsidR="00FC434B">
        <w:rPr>
          <w:rFonts w:hint="cs"/>
          <w:rtl/>
        </w:rPr>
        <w:t xml:space="preserve">באזורי הביקוש </w:t>
      </w:r>
      <w:r w:rsidR="00431EE6">
        <w:rPr>
          <w:rFonts w:hint="cs"/>
          <w:rtl/>
        </w:rPr>
        <w:t xml:space="preserve">במרכז </w:t>
      </w:r>
      <w:r w:rsidR="00FC434B">
        <w:rPr>
          <w:rFonts w:hint="cs"/>
          <w:rtl/>
        </w:rPr>
        <w:t>זה כמובן יותר).</w:t>
      </w:r>
    </w:p>
    <w:p w:rsidR="00650E16" w:rsidRDefault="00A155E3" w:rsidP="00233357">
      <w:pPr>
        <w:bidi/>
        <w:rPr>
          <w:rtl/>
        </w:rPr>
      </w:pPr>
      <w:r>
        <w:rPr>
          <w:rFonts w:hint="cs"/>
          <w:rtl/>
        </w:rPr>
        <w:lastRenderedPageBreak/>
        <w:t xml:space="preserve">את </w:t>
      </w:r>
      <w:r w:rsidR="00E17177">
        <w:rPr>
          <w:rFonts w:hint="cs"/>
          <w:rtl/>
        </w:rPr>
        <w:t>ההון הזה, שאם נכפיל אותו ב</w:t>
      </w:r>
      <w:hyperlink r:id="rId52" w:history="1">
        <w:r w:rsidR="00E17177" w:rsidRPr="00E17177">
          <w:rPr>
            <w:rStyle w:val="Hyperlink"/>
            <w:rFonts w:hint="cs"/>
            <w:rtl/>
          </w:rPr>
          <w:t>מספר המשפחות בישראל</w:t>
        </w:r>
      </w:hyperlink>
      <w:r w:rsidR="00E17177">
        <w:rPr>
          <w:rFonts w:hint="cs"/>
          <w:rtl/>
        </w:rPr>
        <w:t xml:space="preserve"> </w:t>
      </w:r>
      <w:r w:rsidR="00011932">
        <w:rPr>
          <w:rFonts w:hint="cs"/>
          <w:rtl/>
        </w:rPr>
        <w:t xml:space="preserve">נגיע למספר הצנוע של 750 מיליארד ש"ח, היינו שמחים כמובן לנצל לצרכים אחרים, אילו הוא היה נשאר בידינו. </w:t>
      </w:r>
      <w:r w:rsidR="0022462E">
        <w:rPr>
          <w:rFonts w:hint="cs"/>
          <w:rtl/>
        </w:rPr>
        <w:t xml:space="preserve">אפילו הוזלה קטנה של 10% </w:t>
      </w:r>
      <w:r w:rsidR="00917B46">
        <w:rPr>
          <w:rFonts w:hint="cs"/>
          <w:rtl/>
        </w:rPr>
        <w:t xml:space="preserve">בלבד במחיר הקרקע </w:t>
      </w:r>
      <w:r w:rsidR="0022462E">
        <w:rPr>
          <w:rFonts w:hint="cs"/>
          <w:rtl/>
        </w:rPr>
        <w:t xml:space="preserve">היתה שווה </w:t>
      </w:r>
      <w:r w:rsidR="00917B46">
        <w:rPr>
          <w:rFonts w:hint="cs"/>
          <w:rtl/>
        </w:rPr>
        <w:t xml:space="preserve">לכולנו ביחד </w:t>
      </w:r>
      <w:r w:rsidR="0022462E">
        <w:rPr>
          <w:rFonts w:hint="cs"/>
          <w:rtl/>
        </w:rPr>
        <w:t xml:space="preserve">75 מיליארד ש"ח. </w:t>
      </w:r>
      <w:r w:rsidR="00917B46">
        <w:rPr>
          <w:rFonts w:hint="cs"/>
          <w:rtl/>
        </w:rPr>
        <w:t>כמובן שהיינו רצים לבזבז לפחות חלק מזה על "שדרוג" משמעותי של רמת החיים שלנו, משדרוג המסך בסלון (</w:t>
      </w:r>
      <w:r w:rsidR="00A80C42">
        <w:rPr>
          <w:rFonts w:hint="cs"/>
          <w:rtl/>
        </w:rPr>
        <w:t>מיובא</w:t>
      </w:r>
      <w:r w:rsidR="00917B46">
        <w:rPr>
          <w:rFonts w:hint="cs"/>
          <w:rtl/>
        </w:rPr>
        <w:t>), דרך שדרוג המכונית בחנייה (</w:t>
      </w:r>
      <w:r w:rsidR="00A80C42">
        <w:rPr>
          <w:rFonts w:hint="cs"/>
          <w:rtl/>
        </w:rPr>
        <w:t>מיובא</w:t>
      </w:r>
      <w:r w:rsidR="00917B46">
        <w:rPr>
          <w:rFonts w:hint="cs"/>
          <w:rtl/>
        </w:rPr>
        <w:t>) ועד שדרוג תקציב הטיולים בחו"ל (</w:t>
      </w:r>
      <w:r w:rsidR="00A80C42">
        <w:rPr>
          <w:rFonts w:hint="cs"/>
          <w:rtl/>
        </w:rPr>
        <w:t>מיובא</w:t>
      </w:r>
      <w:r w:rsidR="00917B46">
        <w:rPr>
          <w:rFonts w:hint="cs"/>
          <w:rtl/>
        </w:rPr>
        <w:t>)</w:t>
      </w:r>
      <w:r w:rsidR="00650E16">
        <w:rPr>
          <w:rFonts w:hint="cs"/>
          <w:rtl/>
        </w:rPr>
        <w:t xml:space="preserve">, </w:t>
      </w:r>
      <w:r w:rsidR="00A80C42">
        <w:rPr>
          <w:rFonts w:hint="cs"/>
          <w:rtl/>
        </w:rPr>
        <w:t>והנופש בארץ (</w:t>
      </w:r>
      <w:r w:rsidR="00214717">
        <w:rPr>
          <w:rFonts w:hint="cs"/>
          <w:rtl/>
        </w:rPr>
        <w:t>מקומי</w:t>
      </w:r>
      <w:r w:rsidR="00A80C42">
        <w:rPr>
          <w:rFonts w:hint="cs"/>
          <w:rtl/>
        </w:rPr>
        <w:t>)</w:t>
      </w:r>
      <w:r w:rsidR="003A58BC">
        <w:rPr>
          <w:rFonts w:hint="cs"/>
          <w:rtl/>
        </w:rPr>
        <w:t>,</w:t>
      </w:r>
      <w:r w:rsidR="00A80C42">
        <w:rPr>
          <w:rFonts w:hint="cs"/>
          <w:rtl/>
        </w:rPr>
        <w:t xml:space="preserve"> </w:t>
      </w:r>
      <w:r w:rsidR="00650E16">
        <w:rPr>
          <w:rFonts w:hint="cs"/>
          <w:rtl/>
        </w:rPr>
        <w:t>ועוד דברים דומים</w:t>
      </w:r>
      <w:r w:rsidR="0027533D">
        <w:rPr>
          <w:rFonts w:hint="cs"/>
          <w:rtl/>
        </w:rPr>
        <w:t xml:space="preserve">, חלקם </w:t>
      </w:r>
      <w:r w:rsidR="00A80C42">
        <w:rPr>
          <w:rFonts w:hint="cs"/>
          <w:rtl/>
        </w:rPr>
        <w:t>מיובאים ו</w:t>
      </w:r>
      <w:r w:rsidR="0027533D">
        <w:rPr>
          <w:rFonts w:hint="cs"/>
          <w:rtl/>
        </w:rPr>
        <w:t>חלקם תוצרת הארץ</w:t>
      </w:r>
      <w:r w:rsidR="005523C8">
        <w:rPr>
          <w:rFonts w:hint="cs"/>
          <w:rtl/>
        </w:rPr>
        <w:t xml:space="preserve">. </w:t>
      </w:r>
      <w:r w:rsidR="00917B46">
        <w:rPr>
          <w:rFonts w:hint="cs"/>
          <w:rtl/>
        </w:rPr>
        <w:t>והיינו משדרגים</w:t>
      </w:r>
      <w:r w:rsidR="00650E16">
        <w:rPr>
          <w:rFonts w:hint="cs"/>
          <w:rtl/>
        </w:rPr>
        <w:t xml:space="preserve">, כמובן, </w:t>
      </w:r>
      <w:r w:rsidR="00917B46">
        <w:rPr>
          <w:rFonts w:hint="cs"/>
          <w:rtl/>
        </w:rPr>
        <w:t>גם את גודל הדירה, ואולי אפילו את מספר הילדים בה (מזל טוב)</w:t>
      </w:r>
      <w:r w:rsidR="00650E16">
        <w:rPr>
          <w:rFonts w:hint="cs"/>
          <w:rtl/>
        </w:rPr>
        <w:t>, ואז כמובן משפרים דיור שוב, כי צריך עוד חדר. כל זה מצוין, ומגיע לכם, באמת. הענין הוא שלהבדיל ממוצרי היבוא, ההוצאות האחרות נשארות בארץ, וגם הכסף שנשאר לכם אחרי כל השדרוגים גם ה</w:t>
      </w:r>
      <w:r w:rsidR="00A80C42">
        <w:rPr>
          <w:rFonts w:hint="cs"/>
          <w:rtl/>
        </w:rPr>
        <w:t xml:space="preserve">וא נשאר בארץ, ויושקע </w:t>
      </w:r>
      <w:r w:rsidR="00A034EC">
        <w:rPr>
          <w:rFonts w:hint="cs"/>
          <w:rtl/>
        </w:rPr>
        <w:t xml:space="preserve">בסופו של דבר, ישירות או ע"י הבנקים, </w:t>
      </w:r>
      <w:r w:rsidR="00650E16">
        <w:rPr>
          <w:rFonts w:hint="cs"/>
          <w:rtl/>
        </w:rPr>
        <w:t xml:space="preserve">בעיקר בתעשייה הישראלית, מה שיחזור </w:t>
      </w:r>
      <w:r w:rsidR="001D6603">
        <w:rPr>
          <w:rFonts w:hint="cs"/>
          <w:rtl/>
        </w:rPr>
        <w:t xml:space="preserve">בהמשך </w:t>
      </w:r>
      <w:r w:rsidR="00650E16">
        <w:rPr>
          <w:rFonts w:hint="cs"/>
          <w:rtl/>
        </w:rPr>
        <w:t>לידי כולנו</w:t>
      </w:r>
      <w:r w:rsidR="00646B89">
        <w:rPr>
          <w:rFonts w:hint="cs"/>
          <w:rtl/>
        </w:rPr>
        <w:t>,</w:t>
      </w:r>
      <w:r w:rsidR="00650E16">
        <w:rPr>
          <w:rFonts w:hint="cs"/>
          <w:rtl/>
        </w:rPr>
        <w:t xml:space="preserve"> </w:t>
      </w:r>
      <w:r w:rsidR="00A034EC">
        <w:rPr>
          <w:rFonts w:hint="cs"/>
          <w:rtl/>
        </w:rPr>
        <w:t>כהתעשרות נוספת</w:t>
      </w:r>
      <w:r w:rsidR="001D6603">
        <w:rPr>
          <w:rFonts w:hint="cs"/>
          <w:rtl/>
        </w:rPr>
        <w:t xml:space="preserve">, הודות לעליה </w:t>
      </w:r>
      <w:r w:rsidR="00233357">
        <w:rPr>
          <w:rFonts w:hint="cs"/>
          <w:rtl/>
        </w:rPr>
        <w:t xml:space="preserve">נוספת </w:t>
      </w:r>
      <w:r w:rsidR="00A034EC">
        <w:rPr>
          <w:rFonts w:hint="cs"/>
          <w:rtl/>
        </w:rPr>
        <w:t>בייצוא</w:t>
      </w:r>
      <w:r w:rsidR="001D6603">
        <w:rPr>
          <w:rFonts w:hint="cs"/>
          <w:rtl/>
        </w:rPr>
        <w:t xml:space="preserve"> הישראלי.</w:t>
      </w:r>
    </w:p>
    <w:p w:rsidR="00215D70" w:rsidRDefault="005523C8" w:rsidP="008C0FD8">
      <w:pPr>
        <w:bidi/>
        <w:rPr>
          <w:rtl/>
        </w:rPr>
      </w:pPr>
      <w:r>
        <w:rPr>
          <w:rFonts w:hint="cs"/>
          <w:rtl/>
        </w:rPr>
        <w:t xml:space="preserve">טוב, עכשיו כשהצלחתי לעניין אתכם באמת, ודאי </w:t>
      </w:r>
      <w:r w:rsidR="00A034EC">
        <w:rPr>
          <w:rFonts w:hint="cs"/>
          <w:rtl/>
        </w:rPr>
        <w:t xml:space="preserve">תשאלו </w:t>
      </w:r>
      <w:r w:rsidR="00215D70">
        <w:rPr>
          <w:rFonts w:hint="cs"/>
          <w:rtl/>
        </w:rPr>
        <w:t xml:space="preserve">מה הקשר </w:t>
      </w:r>
      <w:r w:rsidR="00654073">
        <w:rPr>
          <w:rFonts w:hint="cs"/>
          <w:rtl/>
        </w:rPr>
        <w:t xml:space="preserve">בין פייגלין </w:t>
      </w:r>
      <w:r w:rsidR="008C0FD8">
        <w:rPr>
          <w:rFonts w:hint="cs"/>
          <w:rtl/>
        </w:rPr>
        <w:t xml:space="preserve">והצעתו בענין "השטחים" </w:t>
      </w:r>
      <w:r w:rsidR="00847931">
        <w:rPr>
          <w:rFonts w:hint="cs"/>
          <w:rtl/>
        </w:rPr>
        <w:t>ובין מחירי הדירות בגוש דן ?</w:t>
      </w:r>
    </w:p>
    <w:p w:rsidR="00285DF6" w:rsidRDefault="00847931" w:rsidP="003312D7">
      <w:pPr>
        <w:bidi/>
        <w:rPr>
          <w:rtl/>
        </w:rPr>
      </w:pPr>
      <w:r>
        <w:rPr>
          <w:rFonts w:hint="cs"/>
          <w:rtl/>
        </w:rPr>
        <w:t xml:space="preserve">פשוט מאד. </w:t>
      </w:r>
      <w:r w:rsidR="00D90A18">
        <w:rPr>
          <w:rFonts w:hint="cs"/>
          <w:rtl/>
        </w:rPr>
        <w:t xml:space="preserve">זה </w:t>
      </w:r>
      <w:r w:rsidR="00D90A18" w:rsidRPr="00A034EC">
        <w:rPr>
          <w:rFonts w:hint="cs"/>
          <w:b/>
          <w:bCs/>
          <w:rtl/>
        </w:rPr>
        <w:t>לגמרי לא מקרי</w:t>
      </w:r>
      <w:r w:rsidR="00D90A18">
        <w:rPr>
          <w:rFonts w:hint="cs"/>
          <w:rtl/>
        </w:rPr>
        <w:t xml:space="preserve"> שמחאת הדיור פרצה שנה לאחר ההקפאה המוחלטת של הבניה </w:t>
      </w:r>
      <w:r w:rsidR="00D10B3D">
        <w:rPr>
          <w:rFonts w:hint="cs"/>
          <w:rtl/>
        </w:rPr>
        <w:t xml:space="preserve">ליהודים </w:t>
      </w:r>
      <w:r w:rsidR="00D90A18">
        <w:rPr>
          <w:rFonts w:hint="cs"/>
          <w:rtl/>
        </w:rPr>
        <w:t>בכל רחבי יו"ש</w:t>
      </w:r>
      <w:r w:rsidR="00065221">
        <w:rPr>
          <w:rFonts w:hint="cs"/>
          <w:rtl/>
        </w:rPr>
        <w:t xml:space="preserve"> ע"י הממשלה</w:t>
      </w:r>
      <w:r w:rsidR="00DF63B7">
        <w:rPr>
          <w:rFonts w:hint="cs"/>
          <w:rtl/>
        </w:rPr>
        <w:t xml:space="preserve">. </w:t>
      </w:r>
      <w:r w:rsidR="001A41B5">
        <w:rPr>
          <w:rFonts w:hint="cs"/>
          <w:rtl/>
        </w:rPr>
        <w:t>וזאת משום שהמתנחלים</w:t>
      </w:r>
      <w:r w:rsidR="008C0FD8">
        <w:rPr>
          <w:rFonts w:hint="cs"/>
          <w:rtl/>
        </w:rPr>
        <w:t xml:space="preserve">, שהם כבר כעשירית מאוכלוסיית ישראל, </w:t>
      </w:r>
      <w:r w:rsidR="001A41B5">
        <w:rPr>
          <w:rFonts w:hint="cs"/>
          <w:rtl/>
        </w:rPr>
        <w:t xml:space="preserve">לא הפסיקו להתחתן בגלל </w:t>
      </w:r>
      <w:r w:rsidR="001434D5">
        <w:rPr>
          <w:rFonts w:hint="cs"/>
          <w:rtl/>
        </w:rPr>
        <w:t xml:space="preserve">ההקפאה, </w:t>
      </w:r>
      <w:r w:rsidR="008C0FD8">
        <w:rPr>
          <w:rFonts w:hint="cs"/>
          <w:rtl/>
        </w:rPr>
        <w:t xml:space="preserve">ולכן </w:t>
      </w:r>
      <w:r w:rsidR="00962541">
        <w:rPr>
          <w:rFonts w:hint="cs"/>
          <w:rtl/>
        </w:rPr>
        <w:t xml:space="preserve">גם </w:t>
      </w:r>
      <w:r w:rsidR="008C0FD8">
        <w:rPr>
          <w:rFonts w:hint="cs"/>
          <w:rtl/>
        </w:rPr>
        <w:t xml:space="preserve">סך </w:t>
      </w:r>
      <w:r w:rsidR="001A41B5">
        <w:rPr>
          <w:rFonts w:hint="cs"/>
          <w:rtl/>
        </w:rPr>
        <w:t xml:space="preserve">הביקוש לדיור </w:t>
      </w:r>
      <w:r w:rsidR="008C0FD8">
        <w:rPr>
          <w:rFonts w:hint="cs"/>
          <w:rtl/>
        </w:rPr>
        <w:t xml:space="preserve">בארץ </w:t>
      </w:r>
      <w:r w:rsidR="001A41B5">
        <w:rPr>
          <w:rFonts w:hint="cs"/>
          <w:rtl/>
        </w:rPr>
        <w:t>לא פחת</w:t>
      </w:r>
      <w:r w:rsidR="00962541">
        <w:rPr>
          <w:rFonts w:hint="cs"/>
          <w:rtl/>
        </w:rPr>
        <w:t xml:space="preserve">, </w:t>
      </w:r>
      <w:r w:rsidR="002405A3">
        <w:rPr>
          <w:rFonts w:hint="cs"/>
          <w:rtl/>
        </w:rPr>
        <w:t xml:space="preserve">ולכן </w:t>
      </w:r>
      <w:r w:rsidR="00962541">
        <w:rPr>
          <w:rFonts w:hint="cs"/>
          <w:rtl/>
        </w:rPr>
        <w:t xml:space="preserve">כל הביקוש </w:t>
      </w:r>
      <w:r w:rsidR="00386781">
        <w:rPr>
          <w:rFonts w:hint="cs"/>
          <w:rtl/>
        </w:rPr>
        <w:t xml:space="preserve">לדיור </w:t>
      </w:r>
      <w:r w:rsidR="008C0FD8">
        <w:rPr>
          <w:rFonts w:hint="cs"/>
          <w:rtl/>
        </w:rPr>
        <w:t xml:space="preserve">שהיה קודם </w:t>
      </w:r>
      <w:r w:rsidR="00962541">
        <w:rPr>
          <w:rFonts w:hint="cs"/>
          <w:rtl/>
        </w:rPr>
        <w:t>ביו"ש</w:t>
      </w:r>
      <w:r w:rsidR="00E93458">
        <w:rPr>
          <w:rFonts w:hint="cs"/>
          <w:rtl/>
        </w:rPr>
        <w:t>,</w:t>
      </w:r>
      <w:r w:rsidR="00E622EC">
        <w:rPr>
          <w:rFonts w:hint="cs"/>
          <w:rtl/>
        </w:rPr>
        <w:t xml:space="preserve"> עבר</w:t>
      </w:r>
      <w:r w:rsidR="002405A3">
        <w:rPr>
          <w:rFonts w:hint="cs"/>
          <w:rtl/>
        </w:rPr>
        <w:t xml:space="preserve"> </w:t>
      </w:r>
      <w:r w:rsidR="001A41B5">
        <w:rPr>
          <w:rFonts w:hint="cs"/>
          <w:rtl/>
        </w:rPr>
        <w:t>בבת אחת לאזור המרכז וירושלים</w:t>
      </w:r>
      <w:r w:rsidR="00340D91">
        <w:rPr>
          <w:rFonts w:hint="cs"/>
          <w:rtl/>
        </w:rPr>
        <w:t xml:space="preserve"> הסמוכים</w:t>
      </w:r>
      <w:r w:rsidR="000A1A44">
        <w:rPr>
          <w:rFonts w:hint="cs"/>
          <w:rtl/>
        </w:rPr>
        <w:t xml:space="preserve">, </w:t>
      </w:r>
      <w:r w:rsidR="00516985">
        <w:rPr>
          <w:rFonts w:hint="cs"/>
          <w:rtl/>
        </w:rPr>
        <w:t xml:space="preserve">ויצר </w:t>
      </w:r>
      <w:r w:rsidR="00182B25">
        <w:rPr>
          <w:rFonts w:hint="cs"/>
          <w:rtl/>
        </w:rPr>
        <w:t xml:space="preserve">עליה </w:t>
      </w:r>
      <w:r w:rsidR="00516985">
        <w:rPr>
          <w:rFonts w:hint="cs"/>
          <w:rtl/>
        </w:rPr>
        <w:t>חריגה ב</w:t>
      </w:r>
      <w:r w:rsidR="00285DF6">
        <w:rPr>
          <w:rFonts w:hint="cs"/>
          <w:rtl/>
        </w:rPr>
        <w:t xml:space="preserve">ביקוש </w:t>
      </w:r>
      <w:r w:rsidR="006E4829">
        <w:rPr>
          <w:rFonts w:hint="cs"/>
          <w:rtl/>
        </w:rPr>
        <w:t>שם</w:t>
      </w:r>
      <w:r w:rsidR="00285DF6">
        <w:rPr>
          <w:rFonts w:hint="cs"/>
          <w:rtl/>
        </w:rPr>
        <w:t xml:space="preserve">, ולכן </w:t>
      </w:r>
      <w:r w:rsidR="00516985">
        <w:rPr>
          <w:rFonts w:hint="cs"/>
          <w:rtl/>
        </w:rPr>
        <w:t>ב</w:t>
      </w:r>
      <w:r w:rsidR="00285DF6">
        <w:rPr>
          <w:rFonts w:hint="cs"/>
          <w:rtl/>
        </w:rPr>
        <w:t xml:space="preserve">יוקר הדיור, </w:t>
      </w:r>
      <w:r w:rsidR="00E93458">
        <w:rPr>
          <w:rFonts w:hint="cs"/>
          <w:rtl/>
        </w:rPr>
        <w:t>ו</w:t>
      </w:r>
      <w:r w:rsidR="00516985">
        <w:rPr>
          <w:rFonts w:hint="cs"/>
          <w:rtl/>
        </w:rPr>
        <w:t>ב</w:t>
      </w:r>
      <w:r w:rsidR="00285DF6">
        <w:rPr>
          <w:rFonts w:hint="cs"/>
          <w:rtl/>
        </w:rPr>
        <w:t xml:space="preserve">רמת העצבים של הציבור, </w:t>
      </w:r>
      <w:r w:rsidR="00516985">
        <w:rPr>
          <w:rFonts w:hint="cs"/>
          <w:rtl/>
        </w:rPr>
        <w:t>ש</w:t>
      </w:r>
      <w:r w:rsidR="00E93458">
        <w:rPr>
          <w:rFonts w:hint="cs"/>
          <w:rtl/>
        </w:rPr>
        <w:t xml:space="preserve">כבר </w:t>
      </w:r>
      <w:r w:rsidR="00B97977">
        <w:rPr>
          <w:rFonts w:hint="cs"/>
          <w:rtl/>
        </w:rPr>
        <w:t xml:space="preserve">קודם </w:t>
      </w:r>
      <w:r w:rsidR="00516985">
        <w:rPr>
          <w:rFonts w:hint="cs"/>
          <w:rtl/>
        </w:rPr>
        <w:t xml:space="preserve">היה </w:t>
      </w:r>
      <w:r w:rsidR="003312D7">
        <w:rPr>
          <w:rFonts w:hint="cs"/>
          <w:rtl/>
        </w:rPr>
        <w:t xml:space="preserve">לו </w:t>
      </w:r>
      <w:r w:rsidR="00516985">
        <w:rPr>
          <w:rFonts w:hint="cs"/>
          <w:rtl/>
        </w:rPr>
        <w:t>קשה להגיע לדירה.</w:t>
      </w:r>
    </w:p>
    <w:p w:rsidR="00B73D15" w:rsidRDefault="00962541" w:rsidP="00D043B5">
      <w:pPr>
        <w:bidi/>
        <w:rPr>
          <w:rtl/>
        </w:rPr>
      </w:pPr>
      <w:r>
        <w:rPr>
          <w:rFonts w:hint="cs"/>
          <w:rtl/>
        </w:rPr>
        <w:t xml:space="preserve">ובהרחבה, במשך עשרות השנים האחרונות מאז מלחמת ששת הימים, ובפרט מאז עליית הליכוד לראשונה לשלטון ב-1977, הבניה הנרחבת של "התנחלויות" ביהודה ושומרון הורידה את הלחץ מאזורי הביקוש הצפופים במרכז ובירושלים. </w:t>
      </w:r>
      <w:r w:rsidR="00D043B5">
        <w:rPr>
          <w:rFonts w:hint="cs"/>
          <w:rtl/>
        </w:rPr>
        <w:t xml:space="preserve">זה לא משנה בכלל איזה אחוז מהמתנחלים הם אידיאליסטים ואיזה אחוז הם רק "משפרי דיור", כפי שהיו מי שהאשימו אותם בעבר. כך או כך, איזור יהודה ושומרון, שבמונחי זמני ומרחקי הנסיעה לעבודה המקובלים בארה"ב הוא, ולא פתח תקוה, פשוט הפרבר של גוש דן, </w:t>
      </w:r>
      <w:r w:rsidR="00B73D15">
        <w:rPr>
          <w:rFonts w:hint="cs"/>
          <w:rtl/>
        </w:rPr>
        <w:t>האיזור הזה היה, וגם יהיה</w:t>
      </w:r>
      <w:r w:rsidR="00F7254D">
        <w:rPr>
          <w:rFonts w:hint="cs"/>
          <w:rtl/>
        </w:rPr>
        <w:t xml:space="preserve"> בעתיד</w:t>
      </w:r>
      <w:r w:rsidR="00B73D15">
        <w:rPr>
          <w:rFonts w:hint="cs"/>
          <w:rtl/>
        </w:rPr>
        <w:t>, עתודת הקרקע האמיתית לפתרון צפי</w:t>
      </w:r>
      <w:r w:rsidR="00876DE5">
        <w:rPr>
          <w:rFonts w:hint="cs"/>
          <w:rtl/>
        </w:rPr>
        <w:t>פות הדיור במרכז הארץ ובירושלים. לא משנה מה דעתך הפוליטית, בית אריה ואלפי מנשה עדיין יותר קרובות לתל אביב מחדרה.</w:t>
      </w:r>
    </w:p>
    <w:p w:rsidR="00BB0376" w:rsidRDefault="0004246C" w:rsidP="00705B71">
      <w:pPr>
        <w:bidi/>
        <w:rPr>
          <w:rtl/>
        </w:rPr>
      </w:pPr>
      <w:r>
        <w:rPr>
          <w:rFonts w:hint="cs"/>
          <w:rtl/>
        </w:rPr>
        <w:t xml:space="preserve">מזרחית לרצועת החוף שבין חדרה וגדרה, נמצאת, ממש מעבר לקו הירוק, </w:t>
      </w:r>
      <w:r w:rsidR="00BB11BF">
        <w:rPr>
          <w:rFonts w:hint="cs"/>
          <w:rtl/>
        </w:rPr>
        <w:t xml:space="preserve">הרצועה שבין קציר-חריש ומבוא חורון. האיזור הזה, שמאוכלס בדלילות יחסית, הוא עתודת הקרקע האמיתית של מישור החוף בכל טווח זמן </w:t>
      </w:r>
      <w:r w:rsidR="00705B71">
        <w:rPr>
          <w:rFonts w:hint="cs"/>
          <w:rtl/>
        </w:rPr>
        <w:t xml:space="preserve">בעתיד, בדיוק כמו ששטח </w:t>
      </w:r>
      <w:r w:rsidR="00705B71">
        <w:t>E1</w:t>
      </w:r>
      <w:r w:rsidR="00705B71">
        <w:rPr>
          <w:rFonts w:hint="cs"/>
          <w:rtl/>
        </w:rPr>
        <w:t xml:space="preserve"> שבין הר הצופים ומעלה אדומים, שדובר בו לאחרונה, והוא כולו אדמת סלעים לא מנוצלת, הוא עתודת הקרקע המתבקשת ביותר להקלת לחץ הדיור בירושלים. </w:t>
      </w:r>
    </w:p>
    <w:p w:rsidR="008F650F" w:rsidRDefault="008F650F" w:rsidP="00570AD3">
      <w:pPr>
        <w:bidi/>
        <w:rPr>
          <w:rtl/>
        </w:rPr>
      </w:pPr>
      <w:r>
        <w:rPr>
          <w:rFonts w:hint="cs"/>
          <w:rtl/>
        </w:rPr>
        <w:t xml:space="preserve">ההקשר הוא כמובן שקבלת </w:t>
      </w:r>
      <w:r w:rsidR="000B6197">
        <w:rPr>
          <w:rFonts w:hint="cs"/>
          <w:rtl/>
        </w:rPr>
        <w:t xml:space="preserve">ומימוש </w:t>
      </w:r>
      <w:r>
        <w:rPr>
          <w:rFonts w:hint="cs"/>
          <w:rtl/>
        </w:rPr>
        <w:t>הצעתו של פייגלין לעודד, באמצעות הצעת תשלום נדיב ביותר</w:t>
      </w:r>
      <w:r w:rsidR="0078219E">
        <w:rPr>
          <w:rFonts w:hint="cs"/>
          <w:rtl/>
        </w:rPr>
        <w:t>,</w:t>
      </w:r>
      <w:r>
        <w:rPr>
          <w:rFonts w:hint="cs"/>
          <w:rtl/>
        </w:rPr>
        <w:t xml:space="preserve"> וללא כפיה,  את הגירת רוב הערבים מיהודה ושומרון, תביא</w:t>
      </w:r>
      <w:r w:rsidR="00495582">
        <w:rPr>
          <w:rFonts w:hint="cs"/>
          <w:rtl/>
        </w:rPr>
        <w:t xml:space="preserve"> כמעט </w:t>
      </w:r>
      <w:r>
        <w:rPr>
          <w:rFonts w:hint="cs"/>
          <w:rtl/>
        </w:rPr>
        <w:t xml:space="preserve">בהכרח לשינוי המצב הפוליטי, וללא ספק המשמעות הראשונה תהיה חידוש תנופת הבניה מעבר לקו הירוק, כמו בשנות השיא, מה שכאמור יוריד </w:t>
      </w:r>
      <w:r w:rsidR="00E57EBD">
        <w:rPr>
          <w:rFonts w:hint="cs"/>
          <w:rtl/>
        </w:rPr>
        <w:t xml:space="preserve">משמעותית </w:t>
      </w:r>
      <w:r>
        <w:rPr>
          <w:rFonts w:hint="cs"/>
          <w:rtl/>
        </w:rPr>
        <w:t>את יוקר הדיור בארץ</w:t>
      </w:r>
      <w:r w:rsidR="00E57EBD">
        <w:rPr>
          <w:rFonts w:hint="cs"/>
          <w:rtl/>
        </w:rPr>
        <w:t>,</w:t>
      </w:r>
      <w:r>
        <w:rPr>
          <w:rFonts w:hint="cs"/>
          <w:rtl/>
        </w:rPr>
        <w:t xml:space="preserve"> במיוחד ב</w:t>
      </w:r>
      <w:r w:rsidR="005035CA">
        <w:rPr>
          <w:rFonts w:hint="cs"/>
          <w:rtl/>
        </w:rPr>
        <w:t>אזור ה</w:t>
      </w:r>
      <w:r>
        <w:rPr>
          <w:rFonts w:hint="cs"/>
          <w:rtl/>
        </w:rPr>
        <w:t xml:space="preserve">מרכז וירושלים, </w:t>
      </w:r>
      <w:r w:rsidR="005035CA">
        <w:rPr>
          <w:rFonts w:hint="cs"/>
          <w:rtl/>
        </w:rPr>
        <w:t>יעלה את רמת חיינו, ו</w:t>
      </w:r>
      <w:r>
        <w:rPr>
          <w:rFonts w:hint="cs"/>
          <w:rtl/>
        </w:rPr>
        <w:t>י</w:t>
      </w:r>
      <w:r w:rsidR="001857B0">
        <w:rPr>
          <w:rFonts w:hint="cs"/>
          <w:rtl/>
        </w:rPr>
        <w:t>גדיל את ה</w:t>
      </w:r>
      <w:r w:rsidR="007E2DD1">
        <w:rPr>
          <w:rFonts w:hint="cs"/>
          <w:rtl/>
        </w:rPr>
        <w:t>השקע</w:t>
      </w:r>
      <w:r w:rsidR="00570AD3">
        <w:rPr>
          <w:rFonts w:hint="cs"/>
          <w:rtl/>
        </w:rPr>
        <w:t>ות</w:t>
      </w:r>
      <w:r w:rsidR="007E2DD1">
        <w:rPr>
          <w:rFonts w:hint="cs"/>
          <w:rtl/>
        </w:rPr>
        <w:t xml:space="preserve"> </w:t>
      </w:r>
      <w:r>
        <w:rPr>
          <w:rFonts w:hint="cs"/>
          <w:rtl/>
        </w:rPr>
        <w:t>בתעש</w:t>
      </w:r>
      <w:r w:rsidR="007E2DD1">
        <w:rPr>
          <w:rFonts w:hint="cs"/>
          <w:rtl/>
        </w:rPr>
        <w:t>י</w:t>
      </w:r>
      <w:r>
        <w:rPr>
          <w:rFonts w:hint="cs"/>
          <w:rtl/>
        </w:rPr>
        <w:t>יה הישראלית, ש</w:t>
      </w:r>
      <w:r w:rsidR="00570AD3">
        <w:rPr>
          <w:rFonts w:hint="cs"/>
          <w:rtl/>
        </w:rPr>
        <w:t>י</w:t>
      </w:r>
      <w:r>
        <w:rPr>
          <w:rFonts w:hint="cs"/>
          <w:rtl/>
        </w:rPr>
        <w:t>ניב</w:t>
      </w:r>
      <w:r w:rsidR="00570AD3">
        <w:rPr>
          <w:rFonts w:hint="cs"/>
          <w:rtl/>
        </w:rPr>
        <w:t>ו</w:t>
      </w:r>
      <w:r>
        <w:rPr>
          <w:rFonts w:hint="cs"/>
          <w:rtl/>
        </w:rPr>
        <w:t xml:space="preserve"> </w:t>
      </w:r>
      <w:r w:rsidR="00D8651C">
        <w:rPr>
          <w:rFonts w:hint="cs"/>
          <w:rtl/>
        </w:rPr>
        <w:t xml:space="preserve">בהמשך </w:t>
      </w:r>
      <w:r>
        <w:rPr>
          <w:rFonts w:hint="cs"/>
          <w:rtl/>
        </w:rPr>
        <w:t xml:space="preserve">עושר נוסף </w:t>
      </w:r>
      <w:r w:rsidR="005B33E3">
        <w:rPr>
          <w:rFonts w:hint="cs"/>
          <w:rtl/>
        </w:rPr>
        <w:t>לכולנו.</w:t>
      </w:r>
    </w:p>
    <w:p w:rsidR="00E6239F" w:rsidRDefault="00E6239F" w:rsidP="00092AF2">
      <w:pPr>
        <w:bidi/>
        <w:rPr>
          <w:rtl/>
        </w:rPr>
      </w:pPr>
      <w:r>
        <w:rPr>
          <w:rFonts w:hint="cs"/>
          <w:rtl/>
        </w:rPr>
        <w:t>בכמה לתמחר את הסעיף הזה, האחרון ברשימה בצד ב' של המשוואה של הצעתו של פייגלין? אני באמת לא יודע</w:t>
      </w:r>
      <w:r w:rsidR="002D2C0D">
        <w:rPr>
          <w:rFonts w:hint="cs"/>
          <w:rtl/>
        </w:rPr>
        <w:t xml:space="preserve">. אני לא יודע להעריך אם זה יוזיל את מחירי הקרקע ב-10% או ב-30% או יותר, ואני לא יודע איזה חלק מהכסף הנוסף שאז </w:t>
      </w:r>
      <w:r w:rsidR="00092AF2">
        <w:rPr>
          <w:rFonts w:hint="cs"/>
          <w:rtl/>
        </w:rPr>
        <w:t xml:space="preserve">יהיה לנו </w:t>
      </w:r>
      <w:r w:rsidR="009C3C28">
        <w:rPr>
          <w:rFonts w:hint="cs"/>
          <w:rtl/>
        </w:rPr>
        <w:t>יישאר בארץ</w:t>
      </w:r>
      <w:r w:rsidR="00782E9F">
        <w:rPr>
          <w:rFonts w:hint="cs"/>
          <w:rtl/>
        </w:rPr>
        <w:t>,</w:t>
      </w:r>
      <w:r w:rsidR="009C3C28">
        <w:rPr>
          <w:rFonts w:hint="cs"/>
          <w:rtl/>
        </w:rPr>
        <w:t xml:space="preserve"> ואיזה </w:t>
      </w:r>
      <w:r w:rsidR="00D74197">
        <w:rPr>
          <w:rFonts w:hint="cs"/>
          <w:rtl/>
        </w:rPr>
        <w:t xml:space="preserve">חלק </w:t>
      </w:r>
      <w:r w:rsidR="00F22143">
        <w:rPr>
          <w:rFonts w:hint="cs"/>
          <w:rtl/>
        </w:rPr>
        <w:t xml:space="preserve">יוצא </w:t>
      </w:r>
      <w:r w:rsidR="002D2C0D">
        <w:rPr>
          <w:rFonts w:hint="cs"/>
          <w:rtl/>
        </w:rPr>
        <w:t>על מוצרי יבוא</w:t>
      </w:r>
      <w:r w:rsidR="009F4C7E">
        <w:rPr>
          <w:rFonts w:hint="cs"/>
          <w:rtl/>
        </w:rPr>
        <w:t xml:space="preserve">. בהחלט </w:t>
      </w:r>
      <w:r w:rsidR="00B21026">
        <w:rPr>
          <w:rFonts w:hint="cs"/>
          <w:rtl/>
        </w:rPr>
        <w:t>יכול להיות ש</w:t>
      </w:r>
      <w:r w:rsidR="00346FA8">
        <w:rPr>
          <w:rFonts w:hint="cs"/>
          <w:rtl/>
        </w:rPr>
        <w:t>הסעיף הזה</w:t>
      </w:r>
      <w:r w:rsidR="00BA2312">
        <w:rPr>
          <w:rFonts w:hint="cs"/>
          <w:rtl/>
        </w:rPr>
        <w:t>,</w:t>
      </w:r>
      <w:r w:rsidR="00346FA8">
        <w:rPr>
          <w:rFonts w:hint="cs"/>
          <w:rtl/>
        </w:rPr>
        <w:t xml:space="preserve"> של הוזלת מחירי הקרקע לדיור בעקבות הסרת המחסום הפוליטי</w:t>
      </w:r>
      <w:r w:rsidR="00BA2312">
        <w:rPr>
          <w:rFonts w:hint="cs"/>
          <w:rtl/>
        </w:rPr>
        <w:t>,</w:t>
      </w:r>
      <w:r w:rsidR="00346FA8">
        <w:rPr>
          <w:rFonts w:hint="cs"/>
          <w:rtl/>
        </w:rPr>
        <w:t xml:space="preserve"> </w:t>
      </w:r>
      <w:r w:rsidR="00536AAF">
        <w:rPr>
          <w:rFonts w:hint="cs"/>
          <w:rtl/>
        </w:rPr>
        <w:t>שווה</w:t>
      </w:r>
      <w:r w:rsidR="00B21026">
        <w:rPr>
          <w:rFonts w:hint="cs"/>
          <w:rtl/>
        </w:rPr>
        <w:t xml:space="preserve"> יותר מכל הסעיפים האחרים ביחד. </w:t>
      </w:r>
    </w:p>
    <w:p w:rsidR="000C1333" w:rsidRDefault="00346FA8" w:rsidP="00DF5C7A">
      <w:pPr>
        <w:bidi/>
        <w:rPr>
          <w:rFonts w:ascii="Arial" w:hAnsi="Arial" w:cs="Arial"/>
          <w:color w:val="000000"/>
          <w:sz w:val="21"/>
          <w:szCs w:val="21"/>
          <w:shd w:val="clear" w:color="auto" w:fill="FFFFFF"/>
          <w:rtl/>
        </w:rPr>
      </w:pPr>
      <w:r>
        <w:rPr>
          <w:rFonts w:hint="cs"/>
          <w:rtl/>
        </w:rPr>
        <w:lastRenderedPageBreak/>
        <w:t xml:space="preserve">אבל היות והסעיף הזה, להבדיל מכל קודמיו, </w:t>
      </w:r>
      <w:r w:rsidR="00EA6325">
        <w:rPr>
          <w:rFonts w:hint="cs"/>
          <w:rtl/>
        </w:rPr>
        <w:t>כולו</w:t>
      </w:r>
      <w:r>
        <w:rPr>
          <w:rFonts w:hint="cs"/>
          <w:rtl/>
        </w:rPr>
        <w:t xml:space="preserve"> עדיין בתחום הספקולציה הפוליטית לעתיד, ולא חישוב </w:t>
      </w:r>
      <w:r w:rsidR="001B2D41">
        <w:rPr>
          <w:rFonts w:hint="cs"/>
          <w:rtl/>
        </w:rPr>
        <w:t xml:space="preserve">של </w:t>
      </w:r>
      <w:r>
        <w:rPr>
          <w:rFonts w:hint="cs"/>
          <w:rtl/>
        </w:rPr>
        <w:t>הוצאות שכבר היו ויכלו להיחסך, אז בדיוק כמו שהרצל אמר "</w:t>
      </w:r>
      <w:r w:rsidRPr="00346FA8">
        <w:rPr>
          <w:rFonts w:hint="cs"/>
          <w:u w:val="single"/>
          <w:rtl/>
        </w:rPr>
        <w:t>אם תרצו</w:t>
      </w:r>
      <w:r>
        <w:rPr>
          <w:rFonts w:hint="cs"/>
          <w:rtl/>
        </w:rPr>
        <w:t xml:space="preserve"> אין זו אגדה", גם הסעיף הזה הוא רק אם תרצו. ולכן, עד אז, אני </w:t>
      </w:r>
      <w:r w:rsidR="0073729F">
        <w:rPr>
          <w:rFonts w:hint="cs"/>
          <w:rtl/>
        </w:rPr>
        <w:t>לא אכלול אותו בחישוב, אלא אשאיר אותו לציבור הישראלי, שיחליט אם או מתי הוא רוצה.</w:t>
      </w:r>
    </w:p>
    <w:p w:rsidR="000C1333" w:rsidRDefault="00AB5F4B" w:rsidP="000C1333">
      <w:pPr>
        <w:pStyle w:val="Heading2"/>
        <w:bidi/>
        <w:rPr>
          <w:shd w:val="clear" w:color="auto" w:fill="FFFFFF"/>
          <w:rtl/>
        </w:rPr>
      </w:pPr>
      <w:r>
        <w:rPr>
          <w:rFonts w:hint="cs"/>
          <w:shd w:val="clear" w:color="auto" w:fill="FFFFFF"/>
          <w:rtl/>
        </w:rPr>
        <w:t>סיכום ומסקנה</w:t>
      </w:r>
    </w:p>
    <w:p w:rsidR="0069051F" w:rsidRDefault="0069051F" w:rsidP="00E624AC">
      <w:pPr>
        <w:bidi/>
        <w:rPr>
          <w:rtl/>
        </w:rPr>
      </w:pPr>
      <w:r>
        <w:rPr>
          <w:rFonts w:hint="cs"/>
          <w:rtl/>
        </w:rPr>
        <w:t xml:space="preserve">אז מה היה לנו כאן. מצד אחד של המשוואה, </w:t>
      </w:r>
      <w:r w:rsidR="00804793">
        <w:rPr>
          <w:rFonts w:hint="cs"/>
          <w:rtl/>
        </w:rPr>
        <w:t xml:space="preserve">משה פייגלין, עוד כמה ימים כנראה חבר כנסת בליכוד, מציע לציבור הישראלי הצעה שעל פניה נשמעת לרבים הזויה לגמרי, לשלם סכום עצום של </w:t>
      </w:r>
      <w:r w:rsidR="00804793" w:rsidRPr="001236C1">
        <w:rPr>
          <w:rFonts w:hint="cs"/>
          <w:b/>
          <w:bCs/>
          <w:rtl/>
        </w:rPr>
        <w:t>284 מיליארד ש"ח</w:t>
      </w:r>
      <w:r w:rsidR="00804793">
        <w:rPr>
          <w:rFonts w:hint="cs"/>
          <w:rtl/>
        </w:rPr>
        <w:t xml:space="preserve">, פי חמש מתקציב הבטחון השנתי, לרוב ערביי יהודה ושומרון, </w:t>
      </w:r>
      <w:r w:rsidR="00E624AC">
        <w:rPr>
          <w:rFonts w:hint="cs"/>
          <w:rtl/>
        </w:rPr>
        <w:t xml:space="preserve">בתמורה לכך </w:t>
      </w:r>
      <w:r w:rsidR="00804793">
        <w:rPr>
          <w:rFonts w:hint="cs"/>
          <w:rtl/>
        </w:rPr>
        <w:t>שיהגרו מכאן לתמיד</w:t>
      </w:r>
      <w:r w:rsidR="00F133B5">
        <w:rPr>
          <w:rFonts w:hint="cs"/>
          <w:rtl/>
        </w:rPr>
        <w:t>,</w:t>
      </w:r>
      <w:r w:rsidR="00804793">
        <w:rPr>
          <w:rFonts w:hint="cs"/>
          <w:rtl/>
        </w:rPr>
        <w:t xml:space="preserve"> וכך הסכנה מהם לנו, ומצה"ל לה</w:t>
      </w:r>
      <w:r w:rsidR="00113391">
        <w:rPr>
          <w:rFonts w:hint="cs"/>
          <w:rtl/>
        </w:rPr>
        <w:t>ם, תתבטל.</w:t>
      </w:r>
    </w:p>
    <w:p w:rsidR="003E131E" w:rsidRDefault="00EE5D18" w:rsidP="00D67E66">
      <w:pPr>
        <w:bidi/>
        <w:rPr>
          <w:rtl/>
        </w:rPr>
      </w:pPr>
      <w:r>
        <w:rPr>
          <w:rFonts w:hint="cs"/>
          <w:rtl/>
        </w:rPr>
        <w:t>מהצד השני, כמו שהראיתי</w:t>
      </w:r>
      <w:r w:rsidR="003E131E">
        <w:rPr>
          <w:rFonts w:hint="cs"/>
          <w:rtl/>
        </w:rPr>
        <w:t xml:space="preserve"> כאן</w:t>
      </w:r>
      <w:r>
        <w:rPr>
          <w:rFonts w:hint="cs"/>
          <w:rtl/>
        </w:rPr>
        <w:t xml:space="preserve">, קבלת ההצעה בעבר, מתישהו ב-19 השנים </w:t>
      </w:r>
      <w:r w:rsidR="00164584">
        <w:rPr>
          <w:rFonts w:hint="cs"/>
          <w:rtl/>
        </w:rPr>
        <w:t xml:space="preserve">מאז </w:t>
      </w:r>
      <w:r w:rsidR="000C11BF">
        <w:rPr>
          <w:rFonts w:hint="cs"/>
          <w:rtl/>
        </w:rPr>
        <w:t>ש</w:t>
      </w:r>
      <w:r w:rsidR="00164584">
        <w:rPr>
          <w:rFonts w:hint="cs"/>
          <w:rtl/>
        </w:rPr>
        <w:t xml:space="preserve">הוקמה </w:t>
      </w:r>
      <w:r>
        <w:rPr>
          <w:rFonts w:hint="cs"/>
          <w:rtl/>
        </w:rPr>
        <w:t>הרשות הפלשתינית</w:t>
      </w:r>
      <w:r w:rsidR="008208D6">
        <w:rPr>
          <w:rFonts w:hint="cs"/>
          <w:rtl/>
        </w:rPr>
        <w:t>,</w:t>
      </w:r>
      <w:r>
        <w:rPr>
          <w:rFonts w:hint="cs"/>
          <w:rtl/>
        </w:rPr>
        <w:t xml:space="preserve"> והקפיצה העצומה בטרור</w:t>
      </w:r>
      <w:r w:rsidR="00AB4916">
        <w:rPr>
          <w:rFonts w:hint="cs"/>
          <w:rtl/>
        </w:rPr>
        <w:t xml:space="preserve"> ובמחיר המאבק בו </w:t>
      </w:r>
      <w:r>
        <w:rPr>
          <w:rFonts w:hint="cs"/>
          <w:rtl/>
        </w:rPr>
        <w:t>שבא</w:t>
      </w:r>
      <w:r w:rsidR="00C76F9D">
        <w:rPr>
          <w:rFonts w:hint="cs"/>
          <w:rtl/>
        </w:rPr>
        <w:t>ו</w:t>
      </w:r>
      <w:r>
        <w:rPr>
          <w:rFonts w:hint="cs"/>
          <w:rtl/>
        </w:rPr>
        <w:t xml:space="preserve"> בעקבותיה</w:t>
      </w:r>
      <w:r w:rsidR="003E131E">
        <w:rPr>
          <w:rFonts w:hint="cs"/>
          <w:rtl/>
        </w:rPr>
        <w:t xml:space="preserve">, או אפילו </w:t>
      </w:r>
      <w:r w:rsidR="00D37D22">
        <w:rPr>
          <w:rFonts w:hint="cs"/>
          <w:rtl/>
        </w:rPr>
        <w:t xml:space="preserve">מתישהו </w:t>
      </w:r>
      <w:r w:rsidR="003E131E">
        <w:rPr>
          <w:rFonts w:hint="cs"/>
          <w:rtl/>
        </w:rPr>
        <w:t>בעתיד, היתה חוסכת</w:t>
      </w:r>
      <w:r w:rsidR="00590882">
        <w:rPr>
          <w:rFonts w:hint="cs"/>
          <w:rtl/>
        </w:rPr>
        <w:t xml:space="preserve"> לנו</w:t>
      </w:r>
      <w:r w:rsidR="003E131E">
        <w:rPr>
          <w:rFonts w:hint="cs"/>
          <w:rtl/>
        </w:rPr>
        <w:t xml:space="preserve">, ותמשיך לחסוך בעתיד הנראה לעין, סכום הולך וגדל </w:t>
      </w:r>
      <w:r w:rsidR="008208D6">
        <w:rPr>
          <w:rFonts w:hint="cs"/>
          <w:rtl/>
        </w:rPr>
        <w:t xml:space="preserve">משנה לשנה, </w:t>
      </w:r>
      <w:r w:rsidR="003E131E">
        <w:rPr>
          <w:rFonts w:hint="cs"/>
          <w:rtl/>
        </w:rPr>
        <w:t>שגם הוא מסתכם במיליארדים רבים.</w:t>
      </w:r>
      <w:r w:rsidR="00894282">
        <w:rPr>
          <w:rFonts w:hint="cs"/>
          <w:rtl/>
        </w:rPr>
        <w:t xml:space="preserve"> </w:t>
      </w:r>
      <w:r w:rsidR="00937FFE">
        <w:rPr>
          <w:rFonts w:hint="cs"/>
          <w:rtl/>
        </w:rPr>
        <w:t>כעת נ</w:t>
      </w:r>
      <w:r w:rsidR="003E131E">
        <w:rPr>
          <w:rFonts w:hint="cs"/>
          <w:rtl/>
        </w:rPr>
        <w:t>סכם את כל הסעיפים בצד ב'</w:t>
      </w:r>
      <w:r w:rsidR="003F6B3F">
        <w:rPr>
          <w:rFonts w:hint="cs"/>
          <w:rtl/>
        </w:rPr>
        <w:t xml:space="preserve"> של המשוואה ו</w:t>
      </w:r>
      <w:r w:rsidR="00937FFE">
        <w:rPr>
          <w:rFonts w:hint="cs"/>
          <w:rtl/>
        </w:rPr>
        <w:t>נ</w:t>
      </w:r>
      <w:r w:rsidR="003F6B3F">
        <w:rPr>
          <w:rFonts w:hint="cs"/>
          <w:rtl/>
        </w:rPr>
        <w:t xml:space="preserve">גיע לתוצאה </w:t>
      </w:r>
      <w:r w:rsidR="00C07160">
        <w:rPr>
          <w:rFonts w:hint="cs"/>
          <w:rtl/>
        </w:rPr>
        <w:t>ה</w:t>
      </w:r>
      <w:r w:rsidR="003F6B3F">
        <w:rPr>
          <w:rFonts w:hint="cs"/>
          <w:rtl/>
        </w:rPr>
        <w:t>כוללת:</w:t>
      </w:r>
    </w:p>
    <w:p w:rsidR="0006641C" w:rsidRDefault="003F6B3F" w:rsidP="007A5EC1">
      <w:pPr>
        <w:bidi/>
        <w:rPr>
          <w:rFonts w:cs="Arial"/>
          <w:rtl/>
        </w:rPr>
      </w:pPr>
      <w:r>
        <w:rPr>
          <w:rFonts w:hint="cs"/>
          <w:rtl/>
        </w:rPr>
        <w:t xml:space="preserve">1. </w:t>
      </w:r>
      <w:r w:rsidR="0006641C">
        <w:rPr>
          <w:rFonts w:cs="Arial" w:hint="cs"/>
          <w:rtl/>
        </w:rPr>
        <w:t>העברת</w:t>
      </w:r>
      <w:r w:rsidR="0006641C">
        <w:rPr>
          <w:rFonts w:cs="Arial"/>
          <w:rtl/>
        </w:rPr>
        <w:t xml:space="preserve"> </w:t>
      </w:r>
      <w:r w:rsidR="0006641C">
        <w:rPr>
          <w:rFonts w:cs="Arial" w:hint="cs"/>
          <w:rtl/>
        </w:rPr>
        <w:t>כספים</w:t>
      </w:r>
      <w:r w:rsidR="0006641C">
        <w:rPr>
          <w:rFonts w:cs="Arial"/>
          <w:rtl/>
        </w:rPr>
        <w:t xml:space="preserve"> </w:t>
      </w:r>
      <w:r w:rsidR="0006641C">
        <w:rPr>
          <w:rFonts w:cs="Arial" w:hint="cs"/>
          <w:rtl/>
        </w:rPr>
        <w:t>לרשות</w:t>
      </w:r>
      <w:r w:rsidR="0006641C">
        <w:rPr>
          <w:rFonts w:cs="Arial"/>
          <w:rtl/>
        </w:rPr>
        <w:t xml:space="preserve"> </w:t>
      </w:r>
      <w:r w:rsidR="0006641C">
        <w:rPr>
          <w:rFonts w:cs="Arial" w:hint="cs"/>
          <w:rtl/>
        </w:rPr>
        <w:t>הפלשתינית</w:t>
      </w:r>
      <w:r w:rsidR="0006641C">
        <w:rPr>
          <w:rFonts w:cs="Arial"/>
          <w:rtl/>
        </w:rPr>
        <w:t xml:space="preserve"> - 86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06641C">
        <w:rPr>
          <w:rFonts w:cs="Arial"/>
          <w:rtl/>
        </w:rPr>
        <w:t xml:space="preserve"> </w:t>
      </w:r>
      <w:r>
        <w:rPr>
          <w:rFonts w:cs="Arial" w:hint="cs"/>
          <w:rtl/>
        </w:rPr>
        <w:t xml:space="preserve">ועוד </w:t>
      </w:r>
      <w:r w:rsidR="0006641C">
        <w:rPr>
          <w:rFonts w:cs="Arial"/>
          <w:rtl/>
        </w:rPr>
        <w:t xml:space="preserve">4.53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7A5EC1">
        <w:rPr>
          <w:rFonts w:cs="Arial" w:hint="cs"/>
          <w:rtl/>
        </w:rPr>
        <w:t>ב</w:t>
      </w:r>
      <w:r w:rsidR="0006641C">
        <w:rPr>
          <w:rFonts w:cs="Arial" w:hint="cs"/>
          <w:rtl/>
        </w:rPr>
        <w:t>כל</w:t>
      </w:r>
      <w:r w:rsidR="0006641C">
        <w:rPr>
          <w:rFonts w:cs="Arial"/>
          <w:rtl/>
        </w:rPr>
        <w:t xml:space="preserve"> </w:t>
      </w:r>
      <w:r w:rsidR="0006641C">
        <w:rPr>
          <w:rFonts w:cs="Arial" w:hint="cs"/>
          <w:rtl/>
        </w:rPr>
        <w:t>שנה</w:t>
      </w:r>
      <w:r>
        <w:rPr>
          <w:rFonts w:cs="Arial" w:hint="cs"/>
          <w:rtl/>
        </w:rPr>
        <w:t>.</w:t>
      </w:r>
      <w:r>
        <w:rPr>
          <w:rFonts w:cs="Arial"/>
          <w:rtl/>
        </w:rPr>
        <w:br/>
      </w:r>
      <w:r>
        <w:rPr>
          <w:rFonts w:cs="Arial" w:hint="cs"/>
          <w:rtl/>
        </w:rPr>
        <w:t xml:space="preserve">2. </w:t>
      </w:r>
      <w:r w:rsidR="0006641C">
        <w:rPr>
          <w:rFonts w:cs="Arial" w:hint="cs"/>
          <w:rtl/>
        </w:rPr>
        <w:t>שירות</w:t>
      </w:r>
      <w:r w:rsidR="0006641C">
        <w:rPr>
          <w:rFonts w:cs="Arial"/>
          <w:rtl/>
        </w:rPr>
        <w:t xml:space="preserve"> </w:t>
      </w:r>
      <w:r w:rsidR="0006641C">
        <w:rPr>
          <w:rFonts w:cs="Arial" w:hint="cs"/>
          <w:rtl/>
        </w:rPr>
        <w:t>הבטחון</w:t>
      </w:r>
      <w:r w:rsidR="0006641C">
        <w:rPr>
          <w:rFonts w:cs="Arial"/>
          <w:rtl/>
        </w:rPr>
        <w:t xml:space="preserve"> </w:t>
      </w:r>
      <w:r w:rsidR="0006641C">
        <w:rPr>
          <w:rFonts w:cs="Arial" w:hint="cs"/>
          <w:rtl/>
        </w:rPr>
        <w:t>הכללי</w:t>
      </w:r>
      <w:r w:rsidR="0006641C">
        <w:rPr>
          <w:rFonts w:cs="Arial"/>
          <w:rtl/>
        </w:rPr>
        <w:t xml:space="preserve"> - 28.5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06641C">
        <w:rPr>
          <w:rFonts w:cs="Arial"/>
          <w:rtl/>
        </w:rPr>
        <w:t xml:space="preserve"> </w:t>
      </w:r>
      <w:r w:rsidR="0006641C">
        <w:rPr>
          <w:rFonts w:cs="Arial" w:hint="cs"/>
          <w:rtl/>
        </w:rPr>
        <w:t>ועוד</w:t>
      </w:r>
      <w:r w:rsidR="0006641C">
        <w:rPr>
          <w:rFonts w:cs="Arial"/>
          <w:rtl/>
        </w:rPr>
        <w:t xml:space="preserve"> 1.5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בכל</w:t>
      </w:r>
      <w:r w:rsidR="0006641C">
        <w:rPr>
          <w:rFonts w:cs="Arial"/>
          <w:rtl/>
        </w:rPr>
        <w:t xml:space="preserve"> </w:t>
      </w:r>
      <w:r w:rsidR="0006641C">
        <w:rPr>
          <w:rFonts w:cs="Arial" w:hint="cs"/>
          <w:rtl/>
        </w:rPr>
        <w:t>שנה</w:t>
      </w:r>
      <w:r w:rsidR="0006641C">
        <w:rPr>
          <w:rFonts w:cs="Arial"/>
          <w:rtl/>
        </w:rPr>
        <w:t>.</w:t>
      </w:r>
      <w:r>
        <w:rPr>
          <w:rFonts w:cs="Arial" w:hint="cs"/>
          <w:rtl/>
        </w:rPr>
        <w:br/>
        <w:t xml:space="preserve">3. </w:t>
      </w:r>
      <w:r w:rsidR="0006641C">
        <w:rPr>
          <w:rFonts w:cs="Arial" w:hint="cs"/>
          <w:rtl/>
        </w:rPr>
        <w:t>משמר</w:t>
      </w:r>
      <w:r w:rsidR="0006641C">
        <w:rPr>
          <w:rFonts w:cs="Arial"/>
          <w:rtl/>
        </w:rPr>
        <w:t xml:space="preserve"> </w:t>
      </w:r>
      <w:r w:rsidR="0006641C">
        <w:rPr>
          <w:rFonts w:cs="Arial" w:hint="cs"/>
          <w:rtl/>
        </w:rPr>
        <w:t>הגבול</w:t>
      </w:r>
      <w:r w:rsidR="0006641C">
        <w:rPr>
          <w:rFonts w:cs="Arial"/>
          <w:rtl/>
        </w:rPr>
        <w:t xml:space="preserve"> </w:t>
      </w:r>
      <w:r w:rsidR="0006641C">
        <w:rPr>
          <w:rFonts w:cs="Arial" w:hint="cs"/>
          <w:rtl/>
        </w:rPr>
        <w:t>ביו</w:t>
      </w:r>
      <w:r w:rsidR="0006641C">
        <w:rPr>
          <w:rFonts w:cs="Arial"/>
          <w:rtl/>
        </w:rPr>
        <w:t>"</w:t>
      </w:r>
      <w:r w:rsidR="0006641C">
        <w:rPr>
          <w:rFonts w:cs="Arial" w:hint="cs"/>
          <w:rtl/>
        </w:rPr>
        <w:t>ש</w:t>
      </w:r>
      <w:r w:rsidR="0006641C">
        <w:rPr>
          <w:rFonts w:cs="Arial"/>
          <w:rtl/>
        </w:rPr>
        <w:t xml:space="preserve"> - 13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06641C">
        <w:rPr>
          <w:rFonts w:cs="Arial"/>
          <w:rtl/>
        </w:rPr>
        <w:t xml:space="preserve"> </w:t>
      </w:r>
      <w:r w:rsidR="0006641C">
        <w:rPr>
          <w:rFonts w:cs="Arial" w:hint="cs"/>
          <w:rtl/>
        </w:rPr>
        <w:t>ועוד</w:t>
      </w:r>
      <w:r w:rsidR="0006641C">
        <w:rPr>
          <w:rFonts w:cs="Arial"/>
          <w:rtl/>
        </w:rPr>
        <w:t xml:space="preserve"> </w:t>
      </w:r>
      <w:r>
        <w:rPr>
          <w:rFonts w:cs="Arial" w:hint="cs"/>
          <w:rtl/>
        </w:rPr>
        <w:t xml:space="preserve">0.7 מיליארד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בכל</w:t>
      </w:r>
      <w:r w:rsidR="0006641C">
        <w:rPr>
          <w:rFonts w:cs="Arial"/>
          <w:rtl/>
        </w:rPr>
        <w:t xml:space="preserve"> </w:t>
      </w:r>
      <w:r w:rsidR="0006641C">
        <w:rPr>
          <w:rFonts w:cs="Arial" w:hint="cs"/>
          <w:rtl/>
        </w:rPr>
        <w:t>שנה</w:t>
      </w:r>
      <w:r w:rsidR="0006641C">
        <w:rPr>
          <w:rFonts w:cs="Arial"/>
          <w:rtl/>
        </w:rPr>
        <w:t>.</w:t>
      </w:r>
      <w:r>
        <w:rPr>
          <w:rFonts w:cs="Arial" w:hint="cs"/>
          <w:rtl/>
        </w:rPr>
        <w:br/>
        <w:t xml:space="preserve">4. </w:t>
      </w:r>
      <w:r w:rsidR="0006641C">
        <w:rPr>
          <w:rFonts w:cs="Arial" w:hint="cs"/>
          <w:rtl/>
        </w:rPr>
        <w:t>צה</w:t>
      </w:r>
      <w:r w:rsidR="0006641C">
        <w:rPr>
          <w:rFonts w:cs="Arial"/>
          <w:rtl/>
        </w:rPr>
        <w:t>"</w:t>
      </w:r>
      <w:r w:rsidR="0006641C">
        <w:rPr>
          <w:rFonts w:cs="Arial" w:hint="cs"/>
          <w:rtl/>
        </w:rPr>
        <w:t>ל</w:t>
      </w:r>
      <w:r w:rsidR="0006641C">
        <w:rPr>
          <w:rFonts w:cs="Arial"/>
          <w:rtl/>
        </w:rPr>
        <w:t xml:space="preserve"> </w:t>
      </w:r>
      <w:r w:rsidR="0006641C">
        <w:rPr>
          <w:rFonts w:cs="Arial" w:hint="cs"/>
          <w:rtl/>
        </w:rPr>
        <w:t>ביו</w:t>
      </w:r>
      <w:r w:rsidR="0006641C">
        <w:rPr>
          <w:rFonts w:cs="Arial"/>
          <w:rtl/>
        </w:rPr>
        <w:t>"</w:t>
      </w:r>
      <w:r w:rsidR="0006641C">
        <w:rPr>
          <w:rFonts w:cs="Arial" w:hint="cs"/>
          <w:rtl/>
        </w:rPr>
        <w:t>ש</w:t>
      </w:r>
      <w:r w:rsidR="0006641C">
        <w:rPr>
          <w:rFonts w:cs="Arial"/>
          <w:rtl/>
        </w:rPr>
        <w:t xml:space="preserve"> - </w:t>
      </w:r>
      <w:r w:rsidR="00BE1047">
        <w:rPr>
          <w:rFonts w:cs="Arial" w:hint="cs"/>
          <w:rtl/>
        </w:rPr>
        <w:t>5</w:t>
      </w:r>
      <w:r w:rsidR="0006641C">
        <w:rPr>
          <w:rFonts w:cs="Arial"/>
          <w:rtl/>
        </w:rPr>
        <w:t xml:space="preserve">7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06641C">
        <w:rPr>
          <w:rFonts w:cs="Arial"/>
          <w:rtl/>
        </w:rPr>
        <w:t xml:space="preserve"> </w:t>
      </w:r>
      <w:r w:rsidR="0006641C">
        <w:rPr>
          <w:rFonts w:cs="Arial" w:hint="cs"/>
          <w:rtl/>
        </w:rPr>
        <w:t>ועוד</w:t>
      </w:r>
      <w:r w:rsidR="0006641C">
        <w:rPr>
          <w:rFonts w:cs="Arial"/>
          <w:rtl/>
        </w:rPr>
        <w:t xml:space="preserve"> </w:t>
      </w:r>
      <w:r w:rsidR="00BE1047">
        <w:rPr>
          <w:rFonts w:cs="Arial" w:hint="cs"/>
          <w:rtl/>
        </w:rPr>
        <w:t>3</w:t>
      </w:r>
      <w:r w:rsidR="0006641C">
        <w:rPr>
          <w:rFonts w:cs="Arial"/>
          <w:rtl/>
        </w:rPr>
        <w:t xml:space="preserve">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בכל</w:t>
      </w:r>
      <w:r w:rsidR="0006641C">
        <w:rPr>
          <w:rFonts w:cs="Arial"/>
          <w:rtl/>
        </w:rPr>
        <w:t xml:space="preserve"> </w:t>
      </w:r>
      <w:r w:rsidR="0006641C">
        <w:rPr>
          <w:rFonts w:cs="Arial" w:hint="cs"/>
          <w:rtl/>
        </w:rPr>
        <w:t>שנה</w:t>
      </w:r>
      <w:r w:rsidR="0006641C">
        <w:rPr>
          <w:rFonts w:cs="Arial"/>
          <w:rtl/>
        </w:rPr>
        <w:t>.</w:t>
      </w:r>
      <w:r>
        <w:rPr>
          <w:rFonts w:cs="Arial" w:hint="cs"/>
          <w:rtl/>
        </w:rPr>
        <w:br/>
        <w:t xml:space="preserve">5. </w:t>
      </w:r>
      <w:r w:rsidR="0006641C">
        <w:rPr>
          <w:rFonts w:cs="Arial" w:hint="cs"/>
          <w:rtl/>
        </w:rPr>
        <w:t>מאבטחים</w:t>
      </w:r>
      <w:r w:rsidR="0006641C">
        <w:rPr>
          <w:rFonts w:cs="Arial"/>
          <w:rtl/>
        </w:rPr>
        <w:t xml:space="preserve"> </w:t>
      </w:r>
      <w:r w:rsidR="0006641C">
        <w:rPr>
          <w:rFonts w:cs="Arial" w:hint="cs"/>
          <w:rtl/>
        </w:rPr>
        <w:t>בכל</w:t>
      </w:r>
      <w:r w:rsidR="0006641C">
        <w:rPr>
          <w:rFonts w:cs="Arial"/>
          <w:rtl/>
        </w:rPr>
        <w:t xml:space="preserve"> </w:t>
      </w:r>
      <w:r>
        <w:rPr>
          <w:rFonts w:cs="Arial" w:hint="cs"/>
          <w:rtl/>
        </w:rPr>
        <w:t xml:space="preserve">מקום - </w:t>
      </w:r>
      <w:r w:rsidR="0006641C">
        <w:rPr>
          <w:rFonts w:cs="Arial"/>
          <w:rtl/>
        </w:rPr>
        <w:t xml:space="preserve">68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B156E6">
        <w:rPr>
          <w:rFonts w:cs="Arial" w:hint="cs"/>
          <w:rtl/>
        </w:rPr>
        <w:t xml:space="preserve"> ועוד </w:t>
      </w:r>
      <w:r w:rsidR="0006641C">
        <w:rPr>
          <w:rFonts w:cs="Arial"/>
          <w:rtl/>
        </w:rPr>
        <w:t xml:space="preserve">3.57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בכל</w:t>
      </w:r>
      <w:r w:rsidR="0006641C">
        <w:rPr>
          <w:rFonts w:cs="Arial"/>
          <w:rtl/>
        </w:rPr>
        <w:t xml:space="preserve"> </w:t>
      </w:r>
      <w:r w:rsidR="0006641C">
        <w:rPr>
          <w:rFonts w:cs="Arial" w:hint="cs"/>
          <w:rtl/>
        </w:rPr>
        <w:t>שנה</w:t>
      </w:r>
      <w:r w:rsidR="0006641C">
        <w:rPr>
          <w:rFonts w:cs="Arial"/>
          <w:rtl/>
        </w:rPr>
        <w:t>.</w:t>
      </w:r>
      <w:r w:rsidR="00B156E6">
        <w:rPr>
          <w:rFonts w:cs="Arial" w:hint="cs"/>
          <w:rtl/>
        </w:rPr>
        <w:br/>
        <w:t xml:space="preserve">6. </w:t>
      </w:r>
      <w:r w:rsidR="0006641C">
        <w:rPr>
          <w:rFonts w:cs="Arial" w:hint="cs"/>
          <w:rtl/>
        </w:rPr>
        <w:t>כבישים</w:t>
      </w:r>
      <w:r w:rsidR="0006641C">
        <w:rPr>
          <w:rFonts w:cs="Arial"/>
          <w:rtl/>
        </w:rPr>
        <w:t xml:space="preserve"> </w:t>
      </w:r>
      <w:r w:rsidR="0006641C">
        <w:rPr>
          <w:rFonts w:cs="Arial" w:hint="cs"/>
          <w:rtl/>
        </w:rPr>
        <w:t>עוקפים</w:t>
      </w:r>
      <w:r w:rsidR="0006641C">
        <w:rPr>
          <w:rFonts w:cs="Arial"/>
          <w:rtl/>
        </w:rPr>
        <w:t xml:space="preserve"> - 20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06641C">
        <w:rPr>
          <w:rFonts w:cs="Arial"/>
          <w:rtl/>
        </w:rPr>
        <w:t xml:space="preserve"> </w:t>
      </w:r>
      <w:r w:rsidR="0006641C">
        <w:rPr>
          <w:rFonts w:cs="Arial" w:hint="cs"/>
          <w:rtl/>
        </w:rPr>
        <w:t>ועוד</w:t>
      </w:r>
      <w:r w:rsidR="0006641C">
        <w:rPr>
          <w:rFonts w:cs="Arial"/>
          <w:rtl/>
        </w:rPr>
        <w:t xml:space="preserve"> </w:t>
      </w:r>
      <w:r w:rsidR="00B156E6">
        <w:rPr>
          <w:rFonts w:cs="Arial" w:hint="cs"/>
          <w:rtl/>
        </w:rPr>
        <w:t xml:space="preserve">1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ב</w:t>
      </w:r>
      <w:r w:rsidR="00B156E6">
        <w:rPr>
          <w:rFonts w:cs="Arial" w:hint="cs"/>
          <w:rtl/>
        </w:rPr>
        <w:t xml:space="preserve">כל </w:t>
      </w:r>
      <w:r w:rsidR="0006641C">
        <w:rPr>
          <w:rFonts w:cs="Arial" w:hint="cs"/>
          <w:rtl/>
        </w:rPr>
        <w:t>שנה</w:t>
      </w:r>
      <w:r w:rsidR="0006641C">
        <w:rPr>
          <w:rFonts w:cs="Arial"/>
          <w:rtl/>
        </w:rPr>
        <w:t>.</w:t>
      </w:r>
      <w:r w:rsidR="00B156E6">
        <w:rPr>
          <w:rFonts w:cs="Arial" w:hint="cs"/>
          <w:rtl/>
        </w:rPr>
        <w:br/>
        <w:t xml:space="preserve">7. </w:t>
      </w:r>
      <w:r w:rsidR="0006641C">
        <w:rPr>
          <w:rFonts w:cs="Arial" w:hint="cs"/>
          <w:rtl/>
        </w:rPr>
        <w:t>חומת</w:t>
      </w:r>
      <w:r w:rsidR="0006641C">
        <w:rPr>
          <w:rFonts w:cs="Arial"/>
          <w:rtl/>
        </w:rPr>
        <w:t xml:space="preserve"> </w:t>
      </w:r>
      <w:r w:rsidR="0006641C">
        <w:rPr>
          <w:rFonts w:cs="Arial" w:hint="cs"/>
          <w:rtl/>
        </w:rPr>
        <w:t>ההפרדה</w:t>
      </w:r>
      <w:r w:rsidR="0006641C">
        <w:rPr>
          <w:rFonts w:cs="Arial"/>
          <w:rtl/>
        </w:rPr>
        <w:t xml:space="preserve"> - 4.7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B156E6">
        <w:rPr>
          <w:rFonts w:cs="Arial" w:hint="cs"/>
          <w:rtl/>
        </w:rPr>
        <w:t>, הוצאה חד פעמית.</w:t>
      </w:r>
      <w:r w:rsidR="00B156E6">
        <w:rPr>
          <w:rFonts w:cs="Arial"/>
          <w:rtl/>
        </w:rPr>
        <w:br/>
      </w:r>
      <w:r w:rsidR="00B156E6">
        <w:rPr>
          <w:rFonts w:cs="Arial" w:hint="cs"/>
          <w:rtl/>
        </w:rPr>
        <w:t xml:space="preserve">8. </w:t>
      </w:r>
      <w:r w:rsidR="0006641C">
        <w:rPr>
          <w:rFonts w:cs="Arial"/>
          <w:rtl/>
        </w:rPr>
        <w:t>"</w:t>
      </w:r>
      <w:r w:rsidR="0006641C">
        <w:rPr>
          <w:rFonts w:cs="Arial" w:hint="cs"/>
          <w:rtl/>
        </w:rPr>
        <w:t>שווי</w:t>
      </w:r>
      <w:r w:rsidR="0006641C">
        <w:rPr>
          <w:rFonts w:cs="Arial"/>
          <w:rtl/>
        </w:rPr>
        <w:t xml:space="preserve">" </w:t>
      </w:r>
      <w:r w:rsidR="0006641C">
        <w:rPr>
          <w:rFonts w:cs="Arial" w:hint="cs"/>
          <w:rtl/>
        </w:rPr>
        <w:t>חיי</w:t>
      </w:r>
      <w:r w:rsidR="0006641C">
        <w:rPr>
          <w:rFonts w:cs="Arial"/>
          <w:rtl/>
        </w:rPr>
        <w:t xml:space="preserve"> </w:t>
      </w:r>
      <w:r w:rsidR="0006641C">
        <w:rPr>
          <w:rFonts w:cs="Arial" w:hint="cs"/>
          <w:rtl/>
        </w:rPr>
        <w:t>נרצחי</w:t>
      </w:r>
      <w:r w:rsidR="0006641C">
        <w:rPr>
          <w:rFonts w:cs="Arial"/>
          <w:rtl/>
        </w:rPr>
        <w:t xml:space="preserve"> </w:t>
      </w:r>
      <w:r w:rsidR="0006641C">
        <w:rPr>
          <w:rFonts w:cs="Arial" w:hint="cs"/>
          <w:rtl/>
        </w:rPr>
        <w:t>הטרור</w:t>
      </w:r>
      <w:r w:rsidR="0006641C">
        <w:rPr>
          <w:rFonts w:cs="Arial"/>
          <w:rtl/>
        </w:rPr>
        <w:t xml:space="preserve"> </w:t>
      </w:r>
      <w:r w:rsidR="00B156E6">
        <w:rPr>
          <w:rFonts w:cs="Arial" w:hint="cs"/>
          <w:rtl/>
        </w:rPr>
        <w:t xml:space="preserve">- </w:t>
      </w:r>
      <w:r w:rsidR="0006641C">
        <w:rPr>
          <w:rFonts w:cs="Arial"/>
          <w:rtl/>
        </w:rPr>
        <w:t xml:space="preserve">3.5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B156E6">
        <w:rPr>
          <w:rFonts w:cs="Arial" w:hint="cs"/>
          <w:rtl/>
        </w:rPr>
        <w:t xml:space="preserve"> הוצאה חד פעמית.</w:t>
      </w:r>
      <w:r w:rsidR="00B156E6">
        <w:rPr>
          <w:rFonts w:cs="Arial"/>
          <w:rtl/>
        </w:rPr>
        <w:br/>
      </w:r>
      <w:r w:rsidR="00B156E6">
        <w:rPr>
          <w:rFonts w:cs="Arial" w:hint="cs"/>
          <w:rtl/>
        </w:rPr>
        <w:t xml:space="preserve">9. מבצע חומת מגן - </w:t>
      </w:r>
      <w:r w:rsidR="0006641C">
        <w:rPr>
          <w:rFonts w:cs="Arial"/>
          <w:rtl/>
        </w:rPr>
        <w:t xml:space="preserve">14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7A5EC1">
        <w:rPr>
          <w:rFonts w:cs="Arial" w:hint="cs"/>
          <w:rtl/>
        </w:rPr>
        <w:t>,</w:t>
      </w:r>
      <w:r w:rsidR="00B156E6">
        <w:rPr>
          <w:rFonts w:cs="Arial" w:hint="cs"/>
          <w:rtl/>
        </w:rPr>
        <w:t xml:space="preserve"> הוצאה חד פעמית.</w:t>
      </w:r>
      <w:r w:rsidR="00B156E6">
        <w:rPr>
          <w:rFonts w:cs="Arial"/>
          <w:rtl/>
        </w:rPr>
        <w:br/>
      </w:r>
      <w:r w:rsidR="00B156E6">
        <w:rPr>
          <w:rFonts w:cs="Arial" w:hint="cs"/>
          <w:rtl/>
        </w:rPr>
        <w:t xml:space="preserve">10. </w:t>
      </w:r>
      <w:r w:rsidR="0006641C">
        <w:rPr>
          <w:rFonts w:cs="Arial" w:hint="cs"/>
          <w:rtl/>
        </w:rPr>
        <w:t>ירידה</w:t>
      </w:r>
      <w:r w:rsidR="0006641C">
        <w:rPr>
          <w:rFonts w:cs="Arial"/>
          <w:rtl/>
        </w:rPr>
        <w:t xml:space="preserve"> </w:t>
      </w:r>
      <w:r w:rsidR="0006641C">
        <w:rPr>
          <w:rFonts w:cs="Arial" w:hint="cs"/>
          <w:rtl/>
        </w:rPr>
        <w:t>בהכנסות</w:t>
      </w:r>
      <w:r w:rsidR="0006641C">
        <w:rPr>
          <w:rFonts w:cs="Arial"/>
          <w:rtl/>
        </w:rPr>
        <w:t xml:space="preserve"> </w:t>
      </w:r>
      <w:r w:rsidR="0006641C">
        <w:rPr>
          <w:rFonts w:cs="Arial" w:hint="cs"/>
          <w:rtl/>
        </w:rPr>
        <w:t>מתיירות</w:t>
      </w:r>
      <w:r w:rsidR="0006641C">
        <w:rPr>
          <w:rFonts w:cs="Arial"/>
          <w:rtl/>
        </w:rPr>
        <w:t xml:space="preserve"> - 129 </w:t>
      </w:r>
      <w:r w:rsidR="0006641C">
        <w:rPr>
          <w:rFonts w:cs="Arial" w:hint="cs"/>
          <w:rtl/>
        </w:rPr>
        <w:t>מיליארד</w:t>
      </w:r>
      <w:r w:rsidR="0006641C">
        <w:rPr>
          <w:rFonts w:cs="Arial"/>
          <w:rtl/>
        </w:rPr>
        <w:t xml:space="preserve"> </w:t>
      </w:r>
      <w:r w:rsidR="0006641C">
        <w:rPr>
          <w:rFonts w:cs="Arial" w:hint="cs"/>
          <w:rtl/>
        </w:rPr>
        <w:t>ש</w:t>
      </w:r>
      <w:r w:rsidR="0006641C">
        <w:rPr>
          <w:rFonts w:cs="Arial"/>
          <w:rtl/>
        </w:rPr>
        <w:t>"</w:t>
      </w:r>
      <w:r w:rsidR="0006641C">
        <w:rPr>
          <w:rFonts w:cs="Arial" w:hint="cs"/>
          <w:rtl/>
        </w:rPr>
        <w:t>ח</w:t>
      </w:r>
      <w:r w:rsidR="0006641C">
        <w:rPr>
          <w:rFonts w:cs="Arial"/>
          <w:rtl/>
        </w:rPr>
        <w:t xml:space="preserve">, </w:t>
      </w:r>
      <w:r w:rsidR="0006641C">
        <w:rPr>
          <w:rFonts w:cs="Arial" w:hint="cs"/>
          <w:rtl/>
        </w:rPr>
        <w:t>ועוד</w:t>
      </w:r>
      <w:r w:rsidR="0006641C">
        <w:rPr>
          <w:rFonts w:cs="Arial"/>
          <w:rtl/>
        </w:rPr>
        <w:t xml:space="preserve"> </w:t>
      </w:r>
      <w:r w:rsidR="00B156E6">
        <w:rPr>
          <w:rFonts w:cs="Arial" w:hint="cs"/>
          <w:rtl/>
        </w:rPr>
        <w:t xml:space="preserve">1 </w:t>
      </w:r>
      <w:r w:rsidR="0006641C">
        <w:rPr>
          <w:rFonts w:cs="Arial" w:hint="cs"/>
          <w:rtl/>
        </w:rPr>
        <w:t>מיליארד</w:t>
      </w:r>
      <w:r w:rsidR="0006641C">
        <w:rPr>
          <w:rFonts w:cs="Arial"/>
          <w:rtl/>
        </w:rPr>
        <w:t xml:space="preserve"> </w:t>
      </w:r>
      <w:r w:rsidR="0006641C">
        <w:rPr>
          <w:rFonts w:cs="Arial" w:hint="cs"/>
          <w:rtl/>
        </w:rPr>
        <w:t>בכל</w:t>
      </w:r>
      <w:r w:rsidR="0006641C">
        <w:rPr>
          <w:rFonts w:cs="Arial"/>
          <w:rtl/>
        </w:rPr>
        <w:t xml:space="preserve"> </w:t>
      </w:r>
      <w:r w:rsidR="0006641C">
        <w:rPr>
          <w:rFonts w:cs="Arial" w:hint="cs"/>
          <w:rtl/>
        </w:rPr>
        <w:t>שנה</w:t>
      </w:r>
      <w:r w:rsidR="0006641C">
        <w:rPr>
          <w:rFonts w:cs="Arial"/>
          <w:rtl/>
        </w:rPr>
        <w:t>.</w:t>
      </w:r>
      <w:r w:rsidR="00B156E6">
        <w:rPr>
          <w:rFonts w:cs="Arial" w:hint="cs"/>
          <w:rtl/>
        </w:rPr>
        <w:br/>
        <w:t xml:space="preserve">11. הוזלת </w:t>
      </w:r>
      <w:r w:rsidR="0006641C">
        <w:rPr>
          <w:rFonts w:cs="Arial" w:hint="cs"/>
          <w:rtl/>
        </w:rPr>
        <w:t>מחירי</w:t>
      </w:r>
      <w:r w:rsidR="0006641C">
        <w:rPr>
          <w:rFonts w:cs="Arial"/>
          <w:rtl/>
        </w:rPr>
        <w:t xml:space="preserve"> </w:t>
      </w:r>
      <w:r w:rsidR="0006641C">
        <w:rPr>
          <w:rFonts w:cs="Arial" w:hint="cs"/>
          <w:rtl/>
        </w:rPr>
        <w:t>הקרקע</w:t>
      </w:r>
      <w:r w:rsidR="0006641C">
        <w:rPr>
          <w:rFonts w:cs="Arial"/>
          <w:rtl/>
        </w:rPr>
        <w:t xml:space="preserve"> </w:t>
      </w:r>
      <w:r w:rsidR="0006641C">
        <w:rPr>
          <w:rFonts w:cs="Arial" w:hint="cs"/>
          <w:rtl/>
        </w:rPr>
        <w:t>לדיור</w:t>
      </w:r>
      <w:r w:rsidR="0006641C">
        <w:rPr>
          <w:rFonts w:cs="Arial"/>
          <w:rtl/>
        </w:rPr>
        <w:t xml:space="preserve"> </w:t>
      </w:r>
      <w:r w:rsidR="0006641C">
        <w:rPr>
          <w:rFonts w:cs="Arial" w:hint="cs"/>
          <w:rtl/>
        </w:rPr>
        <w:t>בישראל</w:t>
      </w:r>
      <w:r w:rsidR="0006641C">
        <w:rPr>
          <w:rFonts w:cs="Arial"/>
          <w:rtl/>
        </w:rPr>
        <w:t xml:space="preserve"> - </w:t>
      </w:r>
      <w:r w:rsidR="0006641C">
        <w:rPr>
          <w:rFonts w:cs="Arial" w:hint="cs"/>
          <w:rtl/>
        </w:rPr>
        <w:t>אם</w:t>
      </w:r>
      <w:r w:rsidR="0006641C">
        <w:rPr>
          <w:rFonts w:cs="Arial"/>
          <w:rtl/>
        </w:rPr>
        <w:t xml:space="preserve"> </w:t>
      </w:r>
      <w:r w:rsidR="0006641C">
        <w:rPr>
          <w:rFonts w:cs="Arial" w:hint="cs"/>
          <w:rtl/>
        </w:rPr>
        <w:t>תרצו</w:t>
      </w:r>
      <w:r w:rsidR="00B156E6">
        <w:rPr>
          <w:rFonts w:cs="Arial" w:hint="cs"/>
          <w:rtl/>
        </w:rPr>
        <w:t xml:space="preserve">. </w:t>
      </w:r>
      <w:r w:rsidR="0006641C">
        <w:rPr>
          <w:rFonts w:cs="Arial" w:hint="cs"/>
          <w:rtl/>
        </w:rPr>
        <w:t>בינתיים</w:t>
      </w:r>
      <w:r w:rsidR="0006641C">
        <w:rPr>
          <w:rFonts w:cs="Arial"/>
          <w:rtl/>
        </w:rPr>
        <w:t xml:space="preserve"> </w:t>
      </w:r>
      <w:r w:rsidR="0006641C">
        <w:rPr>
          <w:rFonts w:cs="Arial" w:hint="cs"/>
          <w:rtl/>
        </w:rPr>
        <w:t>אפס</w:t>
      </w:r>
      <w:r w:rsidR="00B156E6">
        <w:rPr>
          <w:rFonts w:cs="Arial" w:hint="cs"/>
          <w:rtl/>
        </w:rPr>
        <w:t>.</w:t>
      </w:r>
    </w:p>
    <w:p w:rsidR="007A64A5" w:rsidRDefault="00E04B08" w:rsidP="00E04B08">
      <w:pPr>
        <w:bidi/>
        <w:rPr>
          <w:rFonts w:cs="Arial"/>
          <w:rtl/>
        </w:rPr>
      </w:pPr>
      <w:r>
        <w:rPr>
          <w:rFonts w:cs="Arial" w:hint="cs"/>
          <w:rtl/>
        </w:rPr>
        <w:t xml:space="preserve">סך </w:t>
      </w:r>
      <w:r w:rsidR="009028E1">
        <w:rPr>
          <w:rFonts w:cs="Arial" w:hint="cs"/>
          <w:rtl/>
        </w:rPr>
        <w:t>העלות של הסכמי אוסלו לציבור הישראלי</w:t>
      </w:r>
      <w:r w:rsidR="00CD4BB8">
        <w:rPr>
          <w:rFonts w:cs="Arial" w:hint="cs"/>
          <w:rtl/>
        </w:rPr>
        <w:t>,</w:t>
      </w:r>
      <w:r w:rsidR="009028E1">
        <w:rPr>
          <w:rFonts w:cs="Arial" w:hint="cs"/>
          <w:rtl/>
        </w:rPr>
        <w:t xml:space="preserve"> </w:t>
      </w:r>
      <w:r w:rsidR="00EE5C6C">
        <w:rPr>
          <w:rFonts w:cs="Arial" w:hint="cs"/>
          <w:rtl/>
        </w:rPr>
        <w:t xml:space="preserve">עבור </w:t>
      </w:r>
      <w:r w:rsidR="009028E1">
        <w:rPr>
          <w:rFonts w:cs="Arial" w:hint="cs"/>
          <w:rtl/>
        </w:rPr>
        <w:t xml:space="preserve">יהודה ושומרון בלבד, </w:t>
      </w:r>
      <w:r w:rsidR="00EE5C6C">
        <w:rPr>
          <w:rFonts w:cs="Arial" w:hint="cs"/>
          <w:rtl/>
        </w:rPr>
        <w:t xml:space="preserve">ועבור החלק היחסי ל-65% </w:t>
      </w:r>
      <w:r w:rsidR="002A6C71">
        <w:rPr>
          <w:rFonts w:cs="Arial" w:hint="cs"/>
          <w:rtl/>
        </w:rPr>
        <w:t xml:space="preserve">בלבד </w:t>
      </w:r>
      <w:r w:rsidR="00EE5C6C">
        <w:rPr>
          <w:rFonts w:cs="Arial" w:hint="cs"/>
          <w:rtl/>
        </w:rPr>
        <w:t xml:space="preserve">מהפלשתינים שם, </w:t>
      </w:r>
      <w:r w:rsidR="003C04DC">
        <w:rPr>
          <w:rFonts w:cs="Arial" w:hint="cs"/>
          <w:rtl/>
        </w:rPr>
        <w:t xml:space="preserve">היא </w:t>
      </w:r>
      <w:r w:rsidR="00B063FC" w:rsidRPr="00AB2A6E">
        <w:rPr>
          <w:rFonts w:cs="Arial"/>
          <w:b/>
          <w:bCs/>
          <w:rtl/>
        </w:rPr>
        <w:t>4</w:t>
      </w:r>
      <w:r w:rsidR="00BE1047" w:rsidRPr="00AB2A6E">
        <w:rPr>
          <w:rFonts w:cs="Arial" w:hint="cs"/>
          <w:b/>
          <w:bCs/>
          <w:rtl/>
        </w:rPr>
        <w:t>2</w:t>
      </w:r>
      <w:r w:rsidR="00B063FC" w:rsidRPr="00AB2A6E">
        <w:rPr>
          <w:rFonts w:cs="Arial"/>
          <w:b/>
          <w:bCs/>
          <w:rtl/>
        </w:rPr>
        <w:t>3</w:t>
      </w:r>
      <w:r w:rsidR="00B063FC" w:rsidRPr="00AB2A6E">
        <w:rPr>
          <w:rFonts w:cs="Arial" w:hint="cs"/>
          <w:b/>
          <w:bCs/>
          <w:rtl/>
        </w:rPr>
        <w:t xml:space="preserve"> מיליארד ש"ח </w:t>
      </w:r>
      <w:r w:rsidR="003C04DC" w:rsidRPr="00363FE0">
        <w:rPr>
          <w:rFonts w:cs="Arial" w:hint="cs"/>
          <w:rtl/>
        </w:rPr>
        <w:t>שכבר שילמנו</w:t>
      </w:r>
      <w:r w:rsidR="003C04DC">
        <w:rPr>
          <w:rFonts w:cs="Arial" w:hint="cs"/>
          <w:rtl/>
        </w:rPr>
        <w:t xml:space="preserve">, </w:t>
      </w:r>
      <w:r w:rsidR="00B063FC" w:rsidRPr="00363FE0">
        <w:rPr>
          <w:rFonts w:cs="Arial" w:hint="cs"/>
          <w:rtl/>
        </w:rPr>
        <w:t>ועוד</w:t>
      </w:r>
      <w:r w:rsidR="00B063FC" w:rsidRPr="00AB2A6E">
        <w:rPr>
          <w:rFonts w:cs="Arial" w:hint="cs"/>
          <w:b/>
          <w:bCs/>
          <w:rtl/>
        </w:rPr>
        <w:t xml:space="preserve"> </w:t>
      </w:r>
      <w:r w:rsidR="00BE1047" w:rsidRPr="00AB2A6E">
        <w:rPr>
          <w:rFonts w:cs="Arial" w:hint="cs"/>
          <w:b/>
          <w:bCs/>
          <w:rtl/>
        </w:rPr>
        <w:t>15.</w:t>
      </w:r>
      <w:r w:rsidR="008F0EDF" w:rsidRPr="00AB2A6E">
        <w:rPr>
          <w:rFonts w:cs="Arial" w:hint="cs"/>
          <w:b/>
          <w:bCs/>
          <w:rtl/>
        </w:rPr>
        <w:t>3</w:t>
      </w:r>
      <w:r w:rsidR="00077390" w:rsidRPr="00AB2A6E">
        <w:rPr>
          <w:rFonts w:cs="Arial" w:hint="cs"/>
          <w:b/>
          <w:bCs/>
          <w:rtl/>
        </w:rPr>
        <w:t xml:space="preserve"> </w:t>
      </w:r>
      <w:r w:rsidR="004F0744" w:rsidRPr="00AB2A6E">
        <w:rPr>
          <w:rFonts w:cs="Arial" w:hint="cs"/>
          <w:b/>
          <w:bCs/>
          <w:rtl/>
        </w:rPr>
        <w:t xml:space="preserve">מיליארד ש"ח </w:t>
      </w:r>
      <w:r w:rsidR="001236C1" w:rsidRPr="00AB2A6E">
        <w:rPr>
          <w:rFonts w:cs="Arial" w:hint="cs"/>
          <w:b/>
          <w:bCs/>
          <w:rtl/>
        </w:rPr>
        <w:t>בכל שנה</w:t>
      </w:r>
      <w:r w:rsidR="00363FE0">
        <w:rPr>
          <w:rFonts w:cs="Arial" w:hint="cs"/>
          <w:b/>
          <w:bCs/>
          <w:rtl/>
        </w:rPr>
        <w:t xml:space="preserve"> נוספת</w:t>
      </w:r>
      <w:r w:rsidR="00077390" w:rsidRPr="00363FE0">
        <w:rPr>
          <w:rFonts w:cs="Arial" w:hint="cs"/>
          <w:rtl/>
        </w:rPr>
        <w:t>,</w:t>
      </w:r>
      <w:r w:rsidR="001236C1" w:rsidRPr="00363FE0">
        <w:rPr>
          <w:rFonts w:cs="Arial" w:hint="cs"/>
          <w:rtl/>
        </w:rPr>
        <w:t xml:space="preserve"> </w:t>
      </w:r>
      <w:r w:rsidR="003C04DC" w:rsidRPr="00363FE0">
        <w:rPr>
          <w:rFonts w:cs="Arial" w:hint="cs"/>
          <w:rtl/>
        </w:rPr>
        <w:t xml:space="preserve">ללא </w:t>
      </w:r>
      <w:r w:rsidR="00872EE5" w:rsidRPr="00363FE0">
        <w:rPr>
          <w:rFonts w:cs="Arial" w:hint="cs"/>
          <w:rtl/>
        </w:rPr>
        <w:t>סיום נראה לעין.</w:t>
      </w:r>
    </w:p>
    <w:p w:rsidR="007A64A5" w:rsidRPr="0008177F" w:rsidRDefault="007A64A5" w:rsidP="0008177F">
      <w:pPr>
        <w:bidi/>
        <w:rPr>
          <w:rFonts w:cs="Arial"/>
          <w:b/>
          <w:bCs/>
          <w:rtl/>
        </w:rPr>
      </w:pPr>
      <w:r w:rsidRPr="0008177F">
        <w:rPr>
          <w:rFonts w:cs="Arial" w:hint="cs"/>
          <w:b/>
          <w:bCs/>
          <w:rtl/>
        </w:rPr>
        <w:t>4</w:t>
      </w:r>
      <w:r w:rsidR="00BE1047" w:rsidRPr="0008177F">
        <w:rPr>
          <w:rFonts w:cs="Arial" w:hint="cs"/>
          <w:b/>
          <w:bCs/>
          <w:rtl/>
        </w:rPr>
        <w:t>2</w:t>
      </w:r>
      <w:r w:rsidRPr="0008177F">
        <w:rPr>
          <w:rFonts w:cs="Arial" w:hint="cs"/>
          <w:b/>
          <w:bCs/>
          <w:rtl/>
        </w:rPr>
        <w:t>3 מיליארד ש"ח</w:t>
      </w:r>
      <w:r w:rsidR="004C3335" w:rsidRPr="0008177F">
        <w:rPr>
          <w:rFonts w:cs="Arial" w:hint="cs"/>
          <w:b/>
          <w:bCs/>
          <w:rtl/>
        </w:rPr>
        <w:t xml:space="preserve">, שכבר שילמנו, זה </w:t>
      </w:r>
      <w:r w:rsidR="0008177F" w:rsidRPr="0008177F">
        <w:rPr>
          <w:rFonts w:cs="Arial" w:hint="cs"/>
          <w:b/>
          <w:bCs/>
          <w:rtl/>
        </w:rPr>
        <w:t xml:space="preserve">פעם וחצי </w:t>
      </w:r>
      <w:r w:rsidR="004C3335" w:rsidRPr="0008177F">
        <w:rPr>
          <w:rFonts w:cs="Arial" w:hint="cs"/>
          <w:b/>
          <w:bCs/>
          <w:rtl/>
        </w:rPr>
        <w:t xml:space="preserve">יותר מ 284 מיליארד ש"ח </w:t>
      </w:r>
      <w:r w:rsidR="0008177F">
        <w:rPr>
          <w:rFonts w:cs="Arial" w:hint="cs"/>
          <w:b/>
          <w:bCs/>
          <w:rtl/>
        </w:rPr>
        <w:t>של הצעת</w:t>
      </w:r>
      <w:r w:rsidR="004C3335" w:rsidRPr="0008177F">
        <w:rPr>
          <w:rFonts w:cs="Arial" w:hint="cs"/>
          <w:b/>
          <w:bCs/>
          <w:rtl/>
        </w:rPr>
        <w:t xml:space="preserve"> פייגלין.</w:t>
      </w:r>
    </w:p>
    <w:p w:rsidR="006D3E1F" w:rsidRDefault="000E3121" w:rsidP="0088272B">
      <w:pPr>
        <w:bidi/>
        <w:rPr>
          <w:rFonts w:cs="Arial"/>
          <w:b/>
          <w:bCs/>
          <w:rtl/>
        </w:rPr>
      </w:pPr>
      <w:r w:rsidRPr="000E3121">
        <w:rPr>
          <w:rFonts w:cs="Arial" w:hint="cs"/>
          <w:b/>
          <w:bCs/>
          <w:rtl/>
        </w:rPr>
        <w:t xml:space="preserve">ובמילים פשוטות, התשובה לשאלה מתי פייגלין יהיה צודק, או מתי הצעתו כבר לא תהיה "הזויה", היא שזה כבר קרה, מזמן. </w:t>
      </w:r>
    </w:p>
    <w:p w:rsidR="000E3121" w:rsidRDefault="006D3E1F" w:rsidP="00E00AC6">
      <w:pPr>
        <w:bidi/>
        <w:rPr>
          <w:rFonts w:cs="Arial"/>
          <w:b/>
          <w:bCs/>
          <w:rtl/>
        </w:rPr>
      </w:pPr>
      <w:r>
        <w:rPr>
          <w:rFonts w:cs="Arial" w:hint="cs"/>
          <w:rtl/>
        </w:rPr>
        <w:t>מאז החתימה על הסכ</w:t>
      </w:r>
      <w:r w:rsidR="008F7812">
        <w:rPr>
          <w:rFonts w:cs="Arial" w:hint="cs"/>
          <w:rtl/>
        </w:rPr>
        <w:t>ם</w:t>
      </w:r>
      <w:r>
        <w:rPr>
          <w:rFonts w:cs="Arial" w:hint="cs"/>
          <w:rtl/>
        </w:rPr>
        <w:t xml:space="preserve"> אוסלו, הוצאנו על כל משפחה פלשתינית שיכולנו להביא להגירתה </w:t>
      </w:r>
      <w:r w:rsidR="00E35E00">
        <w:rPr>
          <w:rFonts w:cs="Arial" w:hint="cs"/>
          <w:rtl/>
        </w:rPr>
        <w:t xml:space="preserve">ע"י </w:t>
      </w:r>
      <w:r>
        <w:rPr>
          <w:rFonts w:cs="Arial" w:hint="cs"/>
          <w:rtl/>
        </w:rPr>
        <w:t xml:space="preserve">תשלום </w:t>
      </w:r>
      <w:r w:rsidR="002248C6">
        <w:rPr>
          <w:rFonts w:cs="Arial" w:hint="cs"/>
          <w:rtl/>
        </w:rPr>
        <w:t xml:space="preserve">חד-פעמי </w:t>
      </w:r>
      <w:r>
        <w:rPr>
          <w:rFonts w:cs="Arial" w:hint="cs"/>
          <w:rtl/>
        </w:rPr>
        <w:t>של 500,000$, סכום של 750,000$</w:t>
      </w:r>
      <w:r w:rsidR="00783926">
        <w:rPr>
          <w:rFonts w:cs="Arial" w:hint="cs"/>
          <w:rtl/>
        </w:rPr>
        <w:t>, שממשיך לעלות ולהצטבר.</w:t>
      </w:r>
      <w:r w:rsidR="00E00AC6">
        <w:rPr>
          <w:rFonts w:cs="Arial" w:hint="cs"/>
          <w:rtl/>
        </w:rPr>
        <w:t xml:space="preserve"> </w:t>
      </w:r>
      <w:r>
        <w:rPr>
          <w:rFonts w:cs="Arial" w:hint="cs"/>
          <w:rtl/>
        </w:rPr>
        <w:t>חבל שלא הקשבנו לפייגלין קודם, משום שהוא הציע את ההצעה הזאת כבר לפני שנים</w:t>
      </w:r>
      <w:r w:rsidR="00E00AC6">
        <w:rPr>
          <w:rFonts w:cs="Arial" w:hint="cs"/>
          <w:rtl/>
        </w:rPr>
        <w:t>, ו</w:t>
      </w:r>
      <w:r>
        <w:rPr>
          <w:rFonts w:cs="Arial" w:hint="cs"/>
          <w:rtl/>
        </w:rPr>
        <w:t>השבוע הוא רק חזר עליה שוב</w:t>
      </w:r>
      <w:r w:rsidR="00E861D4">
        <w:rPr>
          <w:rFonts w:cs="Arial" w:hint="cs"/>
          <w:rtl/>
        </w:rPr>
        <w:t>.</w:t>
      </w:r>
    </w:p>
    <w:p w:rsidR="00DB164F" w:rsidRDefault="00284A3A" w:rsidP="007921B9">
      <w:pPr>
        <w:bidi/>
        <w:rPr>
          <w:rFonts w:cs="Arial"/>
          <w:rtl/>
        </w:rPr>
      </w:pPr>
      <w:r>
        <w:rPr>
          <w:rFonts w:cs="Arial" w:hint="cs"/>
          <w:rtl/>
        </w:rPr>
        <w:t xml:space="preserve">היות ולא ניתן להחזיר את הזמן לאחור, אפשר לשאול מה המשמעות אם נקבל את הצעת פייגלין </w:t>
      </w:r>
      <w:r w:rsidR="006801D9" w:rsidRPr="009D1C1C">
        <w:rPr>
          <w:rFonts w:cs="Arial" w:hint="cs"/>
          <w:rtl/>
        </w:rPr>
        <w:t>עכשיו</w:t>
      </w:r>
      <w:r w:rsidR="004D6731">
        <w:rPr>
          <w:rFonts w:cs="Arial" w:hint="cs"/>
          <w:rtl/>
        </w:rPr>
        <w:t xml:space="preserve">. </w:t>
      </w:r>
      <w:r>
        <w:rPr>
          <w:rFonts w:cs="Arial" w:hint="cs"/>
          <w:rtl/>
        </w:rPr>
        <w:t xml:space="preserve">התשובה היא ש 284 מיליארד חלקי 15.3 מיליארד שווה </w:t>
      </w:r>
      <w:r w:rsidRPr="00B6747D">
        <w:rPr>
          <w:rFonts w:cs="Arial" w:hint="cs"/>
          <w:b/>
          <w:bCs/>
          <w:rtl/>
        </w:rPr>
        <w:t>18 שנ</w:t>
      </w:r>
      <w:r w:rsidR="00B6747D">
        <w:rPr>
          <w:rFonts w:cs="Arial" w:hint="cs"/>
          <w:b/>
          <w:bCs/>
          <w:rtl/>
        </w:rPr>
        <w:t>ה.</w:t>
      </w:r>
      <w:r w:rsidR="00E11CB8">
        <w:rPr>
          <w:rFonts w:cs="Arial" w:hint="cs"/>
          <w:b/>
          <w:bCs/>
          <w:rtl/>
        </w:rPr>
        <w:t xml:space="preserve"> </w:t>
      </w:r>
      <w:r w:rsidR="00E11CB8">
        <w:rPr>
          <w:rFonts w:cs="Arial" w:hint="cs"/>
          <w:rtl/>
        </w:rPr>
        <w:t xml:space="preserve">כלומר אם נקבל את הצעת פייגלין עכשיו, </w:t>
      </w:r>
      <w:r w:rsidR="005366F2">
        <w:rPr>
          <w:rFonts w:cs="Arial" w:hint="cs"/>
          <w:rtl/>
        </w:rPr>
        <w:t xml:space="preserve">אז </w:t>
      </w:r>
      <w:r w:rsidR="00E11CB8">
        <w:rPr>
          <w:rFonts w:cs="Arial" w:hint="cs"/>
          <w:rtl/>
        </w:rPr>
        <w:t xml:space="preserve">בעוד 18 שנה </w:t>
      </w:r>
      <w:r w:rsidR="00F932AC">
        <w:rPr>
          <w:rFonts w:cs="Arial" w:hint="cs"/>
          <w:rtl/>
        </w:rPr>
        <w:t xml:space="preserve">כבר </w:t>
      </w:r>
      <w:r w:rsidR="008C28BE">
        <w:rPr>
          <w:rFonts w:cs="Arial" w:hint="cs"/>
          <w:rtl/>
        </w:rPr>
        <w:t>נעבור ל</w:t>
      </w:r>
      <w:r w:rsidR="00E11CB8">
        <w:rPr>
          <w:rFonts w:cs="Arial" w:hint="cs"/>
          <w:rtl/>
        </w:rPr>
        <w:t>רווח, שילך ויגדל</w:t>
      </w:r>
      <w:r w:rsidR="00F932AC">
        <w:rPr>
          <w:rFonts w:cs="Arial" w:hint="cs"/>
          <w:rtl/>
        </w:rPr>
        <w:t>, וביהודה ושומרון</w:t>
      </w:r>
      <w:r w:rsidR="007D04DF">
        <w:rPr>
          <w:rFonts w:cs="Arial" w:hint="cs"/>
          <w:rtl/>
        </w:rPr>
        <w:t xml:space="preserve">, ובכלל בארץ ישראל, </w:t>
      </w:r>
      <w:r w:rsidR="00F932AC">
        <w:rPr>
          <w:rFonts w:cs="Arial" w:hint="cs"/>
          <w:rtl/>
        </w:rPr>
        <w:t xml:space="preserve">יהיה מיעוט ערבי קטן ורוב יהודי גדול. </w:t>
      </w:r>
      <w:r w:rsidR="00613275">
        <w:rPr>
          <w:rFonts w:cs="Arial" w:hint="cs"/>
          <w:rtl/>
        </w:rPr>
        <w:t>ואני מזכיר שלא מדובר על הזזת שקל אחד מתקציב</w:t>
      </w:r>
      <w:r w:rsidR="00193767">
        <w:rPr>
          <w:rFonts w:cs="Arial" w:hint="cs"/>
          <w:rtl/>
        </w:rPr>
        <w:t>י</w:t>
      </w:r>
      <w:r w:rsidR="00613275">
        <w:rPr>
          <w:rFonts w:cs="Arial" w:hint="cs"/>
          <w:rtl/>
        </w:rPr>
        <w:t xml:space="preserve"> החינוך או </w:t>
      </w:r>
      <w:r w:rsidR="00613275">
        <w:rPr>
          <w:rFonts w:cs="Arial" w:hint="cs"/>
          <w:rtl/>
        </w:rPr>
        <w:lastRenderedPageBreak/>
        <w:t>הרווחה, ו</w:t>
      </w:r>
      <w:r w:rsidR="007921B9">
        <w:rPr>
          <w:rFonts w:cs="Arial" w:hint="cs"/>
          <w:rtl/>
        </w:rPr>
        <w:t xml:space="preserve">גם </w:t>
      </w:r>
      <w:r w:rsidR="00613275">
        <w:rPr>
          <w:rFonts w:cs="Arial" w:hint="cs"/>
          <w:rtl/>
        </w:rPr>
        <w:t xml:space="preserve">לא על הגדלת </w:t>
      </w:r>
      <w:r w:rsidR="007D04DF">
        <w:rPr>
          <w:rFonts w:cs="Arial" w:hint="cs"/>
          <w:rtl/>
        </w:rPr>
        <w:t xml:space="preserve">סך </w:t>
      </w:r>
      <w:r w:rsidR="00613275">
        <w:rPr>
          <w:rFonts w:cs="Arial" w:hint="cs"/>
          <w:rtl/>
        </w:rPr>
        <w:t xml:space="preserve">התקציב, אלא אך ורק </w:t>
      </w:r>
      <w:r w:rsidR="00193767">
        <w:rPr>
          <w:rFonts w:cs="Arial" w:hint="cs"/>
          <w:rtl/>
        </w:rPr>
        <w:t xml:space="preserve">ניצול </w:t>
      </w:r>
      <w:r w:rsidR="00613275">
        <w:rPr>
          <w:rFonts w:cs="Arial" w:hint="cs"/>
          <w:rtl/>
        </w:rPr>
        <w:t>יעיל יותר</w:t>
      </w:r>
      <w:r w:rsidR="00C15E29">
        <w:rPr>
          <w:rFonts w:cs="Arial" w:hint="cs"/>
          <w:rtl/>
        </w:rPr>
        <w:t>, ולא אלים</w:t>
      </w:r>
      <w:r w:rsidR="007D04DF">
        <w:rPr>
          <w:rFonts w:cs="Arial" w:hint="cs"/>
          <w:rtl/>
        </w:rPr>
        <w:t xml:space="preserve"> בכלל</w:t>
      </w:r>
      <w:r w:rsidR="00C15E29">
        <w:rPr>
          <w:rFonts w:cs="Arial" w:hint="cs"/>
          <w:rtl/>
        </w:rPr>
        <w:t xml:space="preserve">, </w:t>
      </w:r>
      <w:r w:rsidR="007D04DF">
        <w:rPr>
          <w:rFonts w:cs="Arial" w:hint="cs"/>
          <w:rtl/>
        </w:rPr>
        <w:t>של ה</w:t>
      </w:r>
      <w:r w:rsidR="00613275">
        <w:rPr>
          <w:rFonts w:cs="Arial" w:hint="cs"/>
          <w:rtl/>
        </w:rPr>
        <w:t xml:space="preserve">כסף שאנחנו מוציאים </w:t>
      </w:r>
      <w:r w:rsidR="00F57A66">
        <w:rPr>
          <w:rFonts w:cs="Arial" w:hint="cs"/>
          <w:rtl/>
        </w:rPr>
        <w:t xml:space="preserve">בכל מקרה </w:t>
      </w:r>
      <w:r w:rsidR="00613275">
        <w:rPr>
          <w:rFonts w:cs="Arial" w:hint="cs"/>
          <w:rtl/>
        </w:rPr>
        <w:t>על בטחון.</w:t>
      </w:r>
      <w:r w:rsidR="00224673">
        <w:rPr>
          <w:rFonts w:cs="Arial" w:hint="cs"/>
          <w:rtl/>
        </w:rPr>
        <w:t xml:space="preserve"> </w:t>
      </w:r>
      <w:r w:rsidR="00FF2EDD">
        <w:rPr>
          <w:rFonts w:cs="Arial" w:hint="cs"/>
          <w:rtl/>
        </w:rPr>
        <w:t>למה להשתמש בכוח כשאפשר במוח</w:t>
      </w:r>
      <w:r w:rsidR="002C4AE6">
        <w:rPr>
          <w:rFonts w:cs="Arial" w:hint="cs"/>
          <w:rtl/>
        </w:rPr>
        <w:t>.</w:t>
      </w:r>
    </w:p>
    <w:p w:rsidR="00C86BB8" w:rsidRPr="00962541" w:rsidRDefault="00713804" w:rsidP="000C1333">
      <w:pPr>
        <w:pStyle w:val="ListParagraph"/>
        <w:bidi/>
        <w:ind w:left="0"/>
        <w:rPr>
          <w:rFonts w:ascii="Arial" w:hAnsi="Arial" w:cs="Arial"/>
          <w:color w:val="000000"/>
          <w:shd w:val="clear" w:color="auto" w:fill="FFFFFF"/>
          <w:rtl/>
        </w:rPr>
      </w:pPr>
      <w:r w:rsidRPr="00962541">
        <w:rPr>
          <w:rFonts w:ascii="Arial" w:hAnsi="Arial" w:cs="Arial"/>
          <w:color w:val="000000"/>
          <w:shd w:val="clear" w:color="auto" w:fill="FFFFFF"/>
          <w:rtl/>
        </w:rPr>
        <w:t>הערות לסיום:</w:t>
      </w:r>
      <w:r w:rsidRPr="00962541">
        <w:rPr>
          <w:rFonts w:ascii="Arial" w:hAnsi="Arial" w:cs="Arial"/>
          <w:color w:val="000000"/>
          <w:shd w:val="clear" w:color="auto" w:fill="FFFFFF"/>
          <w:rtl/>
        </w:rPr>
        <w:br/>
      </w:r>
    </w:p>
    <w:p w:rsidR="00713804" w:rsidRPr="00962541" w:rsidRDefault="00713804" w:rsidP="00694B23">
      <w:pPr>
        <w:pStyle w:val="ListParagraph"/>
        <w:bidi/>
        <w:ind w:left="0"/>
        <w:rPr>
          <w:rFonts w:ascii="Arial" w:hAnsi="Arial" w:cs="Arial"/>
          <w:color w:val="000000"/>
          <w:shd w:val="clear" w:color="auto" w:fill="FFFFFF"/>
          <w:rtl/>
        </w:rPr>
      </w:pPr>
      <w:r w:rsidRPr="00962541">
        <w:rPr>
          <w:rFonts w:ascii="Arial" w:hAnsi="Arial" w:cs="Arial"/>
          <w:color w:val="000000"/>
          <w:shd w:val="clear" w:color="auto" w:fill="FFFFFF"/>
          <w:rtl/>
        </w:rPr>
        <w:t>א. אני יודע</w:t>
      </w:r>
      <w:r w:rsidR="00D57735" w:rsidRPr="00962541">
        <w:rPr>
          <w:rFonts w:ascii="Arial" w:hAnsi="Arial" w:cs="Arial"/>
          <w:color w:val="000000"/>
          <w:shd w:val="clear" w:color="auto" w:fill="FFFFFF"/>
          <w:rtl/>
        </w:rPr>
        <w:t>, וט</w:t>
      </w:r>
      <w:r w:rsidR="00A44774">
        <w:rPr>
          <w:rFonts w:ascii="Arial" w:hAnsi="Arial" w:cs="Arial" w:hint="cs"/>
          <w:color w:val="000000"/>
          <w:shd w:val="clear" w:color="auto" w:fill="FFFFFF"/>
          <w:rtl/>
        </w:rPr>
        <w:t xml:space="preserve">רחתי </w:t>
      </w:r>
      <w:r w:rsidR="00D57735" w:rsidRPr="00962541">
        <w:rPr>
          <w:rFonts w:ascii="Arial" w:hAnsi="Arial" w:cs="Arial"/>
          <w:color w:val="000000"/>
          <w:shd w:val="clear" w:color="auto" w:fill="FFFFFF"/>
          <w:rtl/>
        </w:rPr>
        <w:t xml:space="preserve">לציין, </w:t>
      </w:r>
      <w:r w:rsidRPr="00962541">
        <w:rPr>
          <w:rFonts w:ascii="Arial" w:hAnsi="Arial" w:cs="Arial"/>
          <w:color w:val="000000"/>
          <w:shd w:val="clear" w:color="auto" w:fill="FFFFFF"/>
          <w:rtl/>
        </w:rPr>
        <w:t xml:space="preserve">שיש מידה </w:t>
      </w:r>
      <w:r w:rsidR="00D57735" w:rsidRPr="00962541">
        <w:rPr>
          <w:rFonts w:ascii="Arial" w:hAnsi="Arial" w:cs="Arial"/>
          <w:color w:val="000000"/>
          <w:shd w:val="clear" w:color="auto" w:fill="FFFFFF"/>
          <w:rtl/>
        </w:rPr>
        <w:t xml:space="preserve">בלתי נמנעת </w:t>
      </w:r>
      <w:r w:rsidRPr="00962541">
        <w:rPr>
          <w:rFonts w:ascii="Arial" w:hAnsi="Arial" w:cs="Arial"/>
          <w:color w:val="000000"/>
          <w:shd w:val="clear" w:color="auto" w:fill="FFFFFF"/>
          <w:rtl/>
        </w:rPr>
        <w:t>של אי-דיוק בחישובים שנעשו כאן</w:t>
      </w:r>
      <w:r w:rsidR="00D57735" w:rsidRPr="00962541">
        <w:rPr>
          <w:rFonts w:ascii="Arial" w:hAnsi="Arial" w:cs="Arial"/>
          <w:color w:val="000000"/>
          <w:shd w:val="clear" w:color="auto" w:fill="FFFFFF"/>
          <w:rtl/>
        </w:rPr>
        <w:t xml:space="preserve">. </w:t>
      </w:r>
      <w:r w:rsidRPr="00962541">
        <w:rPr>
          <w:rFonts w:ascii="Arial" w:hAnsi="Arial" w:cs="Arial"/>
          <w:color w:val="000000"/>
          <w:shd w:val="clear" w:color="auto" w:fill="FFFFFF"/>
          <w:rtl/>
        </w:rPr>
        <w:t>השתמשתי, מחוסר ברירה, בנתונים שונים</w:t>
      </w:r>
      <w:r w:rsidR="008372A4" w:rsidRPr="00962541">
        <w:rPr>
          <w:rFonts w:ascii="Arial" w:hAnsi="Arial" w:cs="Arial"/>
          <w:color w:val="000000"/>
          <w:shd w:val="clear" w:color="auto" w:fill="FFFFFF"/>
          <w:rtl/>
        </w:rPr>
        <w:t>, חלקיים</w:t>
      </w:r>
      <w:r w:rsidR="00F15F10">
        <w:rPr>
          <w:rFonts w:ascii="Arial" w:hAnsi="Arial" w:cs="Arial" w:hint="cs"/>
          <w:color w:val="000000"/>
          <w:shd w:val="clear" w:color="auto" w:fill="FFFFFF"/>
          <w:rtl/>
        </w:rPr>
        <w:t xml:space="preserve">, ומוערכים. </w:t>
      </w:r>
      <w:r w:rsidR="00694B23">
        <w:rPr>
          <w:rFonts w:ascii="Arial" w:hAnsi="Arial" w:cs="Arial" w:hint="cs"/>
          <w:color w:val="000000"/>
          <w:shd w:val="clear" w:color="auto" w:fill="FFFFFF"/>
          <w:rtl/>
        </w:rPr>
        <w:t xml:space="preserve">ברור </w:t>
      </w:r>
      <w:r w:rsidRPr="00962541">
        <w:rPr>
          <w:rFonts w:ascii="Arial" w:hAnsi="Arial" w:cs="Arial"/>
          <w:color w:val="000000"/>
          <w:shd w:val="clear" w:color="auto" w:fill="FFFFFF"/>
          <w:rtl/>
        </w:rPr>
        <w:t>שהתוצאה לא מדויקת</w:t>
      </w:r>
      <w:r w:rsidR="00D57735" w:rsidRPr="00962541">
        <w:rPr>
          <w:rFonts w:ascii="Arial" w:hAnsi="Arial" w:cs="Arial"/>
          <w:color w:val="000000"/>
          <w:shd w:val="clear" w:color="auto" w:fill="FFFFFF"/>
          <w:rtl/>
        </w:rPr>
        <w:t xml:space="preserve">, ואלו שפטרו את </w:t>
      </w:r>
      <w:r w:rsidR="00342953" w:rsidRPr="00962541">
        <w:rPr>
          <w:rFonts w:ascii="Arial" w:hAnsi="Arial" w:cs="Arial"/>
          <w:color w:val="000000"/>
          <w:shd w:val="clear" w:color="auto" w:fill="FFFFFF"/>
          <w:rtl/>
        </w:rPr>
        <w:t xml:space="preserve">הצעת </w:t>
      </w:r>
      <w:r w:rsidR="00D57735" w:rsidRPr="00962541">
        <w:rPr>
          <w:rFonts w:ascii="Arial" w:hAnsi="Arial" w:cs="Arial"/>
          <w:color w:val="000000"/>
          <w:shd w:val="clear" w:color="auto" w:fill="FFFFFF"/>
          <w:rtl/>
        </w:rPr>
        <w:t xml:space="preserve">פייגלין </w:t>
      </w:r>
      <w:r w:rsidR="00213412">
        <w:rPr>
          <w:rFonts w:ascii="Arial" w:hAnsi="Arial" w:cs="Arial" w:hint="cs"/>
          <w:color w:val="000000"/>
          <w:shd w:val="clear" w:color="auto" w:fill="FFFFFF"/>
          <w:rtl/>
        </w:rPr>
        <w:t xml:space="preserve">מיד </w:t>
      </w:r>
      <w:r w:rsidR="00D57735" w:rsidRPr="00962541">
        <w:rPr>
          <w:rFonts w:ascii="Arial" w:hAnsi="Arial" w:cs="Arial"/>
          <w:color w:val="000000"/>
          <w:shd w:val="clear" w:color="auto" w:fill="FFFFFF"/>
          <w:rtl/>
        </w:rPr>
        <w:t>כ"הזוי</w:t>
      </w:r>
      <w:r w:rsidR="00342953" w:rsidRPr="00962541">
        <w:rPr>
          <w:rFonts w:ascii="Arial" w:hAnsi="Arial" w:cs="Arial"/>
          <w:color w:val="000000"/>
          <w:shd w:val="clear" w:color="auto" w:fill="FFFFFF"/>
          <w:rtl/>
        </w:rPr>
        <w:t>ה</w:t>
      </w:r>
      <w:r w:rsidR="00D57735" w:rsidRPr="00962541">
        <w:rPr>
          <w:rFonts w:ascii="Arial" w:hAnsi="Arial" w:cs="Arial"/>
          <w:color w:val="000000"/>
          <w:shd w:val="clear" w:color="auto" w:fill="FFFFFF"/>
          <w:rtl/>
        </w:rPr>
        <w:t>"</w:t>
      </w:r>
      <w:r w:rsidR="00213412">
        <w:rPr>
          <w:rFonts w:ascii="Arial" w:hAnsi="Arial" w:cs="Arial" w:hint="cs"/>
          <w:color w:val="000000"/>
          <w:shd w:val="clear" w:color="auto" w:fill="FFFFFF"/>
          <w:rtl/>
        </w:rPr>
        <w:t>,</w:t>
      </w:r>
      <w:r w:rsidR="00D57735" w:rsidRPr="00962541">
        <w:rPr>
          <w:rFonts w:ascii="Arial" w:hAnsi="Arial" w:cs="Arial"/>
          <w:color w:val="000000"/>
          <w:shd w:val="clear" w:color="auto" w:fill="FFFFFF"/>
          <w:rtl/>
        </w:rPr>
        <w:t xml:space="preserve"> בלי לטרוח לבדוק, </w:t>
      </w:r>
      <w:r w:rsidR="00694B23">
        <w:rPr>
          <w:rFonts w:ascii="Arial" w:hAnsi="Arial" w:cs="Arial" w:hint="cs"/>
          <w:color w:val="000000"/>
          <w:shd w:val="clear" w:color="auto" w:fill="FFFFFF"/>
          <w:rtl/>
        </w:rPr>
        <w:t xml:space="preserve">אולי </w:t>
      </w:r>
      <w:r w:rsidR="00D57735" w:rsidRPr="00962541">
        <w:rPr>
          <w:rFonts w:ascii="Arial" w:hAnsi="Arial" w:cs="Arial"/>
          <w:color w:val="000000"/>
          <w:shd w:val="clear" w:color="auto" w:fill="FFFFFF"/>
          <w:rtl/>
        </w:rPr>
        <w:t xml:space="preserve">יפטרו </w:t>
      </w:r>
      <w:r w:rsidR="00342953" w:rsidRPr="00962541">
        <w:rPr>
          <w:rFonts w:ascii="Arial" w:hAnsi="Arial" w:cs="Arial"/>
          <w:color w:val="000000"/>
          <w:shd w:val="clear" w:color="auto" w:fill="FFFFFF"/>
          <w:rtl/>
        </w:rPr>
        <w:t xml:space="preserve">גם </w:t>
      </w:r>
      <w:r w:rsidR="00D57735" w:rsidRPr="00962541">
        <w:rPr>
          <w:rFonts w:ascii="Arial" w:hAnsi="Arial" w:cs="Arial"/>
          <w:color w:val="000000"/>
          <w:shd w:val="clear" w:color="auto" w:fill="FFFFFF"/>
          <w:rtl/>
        </w:rPr>
        <w:t xml:space="preserve">את המסמך הזה כשגוי. </w:t>
      </w:r>
      <w:r w:rsidR="00213412">
        <w:rPr>
          <w:rFonts w:ascii="Arial" w:hAnsi="Arial" w:cs="Arial" w:hint="cs"/>
          <w:color w:val="000000"/>
          <w:shd w:val="clear" w:color="auto" w:fill="FFFFFF"/>
          <w:rtl/>
        </w:rPr>
        <w:t xml:space="preserve">אלא </w:t>
      </w:r>
      <w:r w:rsidRPr="00962541">
        <w:rPr>
          <w:rFonts w:ascii="Arial" w:hAnsi="Arial" w:cs="Arial"/>
          <w:color w:val="000000"/>
          <w:shd w:val="clear" w:color="auto" w:fill="FFFFFF"/>
          <w:rtl/>
        </w:rPr>
        <w:t>ש</w:t>
      </w:r>
      <w:r w:rsidR="00E627AC" w:rsidRPr="00962541">
        <w:rPr>
          <w:rFonts w:ascii="Arial" w:hAnsi="Arial" w:cs="Arial"/>
          <w:color w:val="000000"/>
          <w:shd w:val="clear" w:color="auto" w:fill="FFFFFF"/>
          <w:rtl/>
        </w:rPr>
        <w:t xml:space="preserve">טווח </w:t>
      </w:r>
      <w:r w:rsidRPr="00962541">
        <w:rPr>
          <w:rFonts w:ascii="Arial" w:hAnsi="Arial" w:cs="Arial"/>
          <w:color w:val="000000"/>
          <w:shd w:val="clear" w:color="auto" w:fill="FFFFFF"/>
          <w:rtl/>
        </w:rPr>
        <w:t xml:space="preserve">השגיאה לא מספיק גדול כדי </w:t>
      </w:r>
      <w:r w:rsidR="00694B23">
        <w:rPr>
          <w:rFonts w:ascii="Arial" w:hAnsi="Arial" w:cs="Arial" w:hint="cs"/>
          <w:color w:val="000000"/>
          <w:shd w:val="clear" w:color="auto" w:fill="FFFFFF"/>
          <w:rtl/>
        </w:rPr>
        <w:t xml:space="preserve">לערער </w:t>
      </w:r>
      <w:r w:rsidRPr="00962541">
        <w:rPr>
          <w:rFonts w:ascii="Arial" w:hAnsi="Arial" w:cs="Arial"/>
          <w:color w:val="000000"/>
          <w:shd w:val="clear" w:color="auto" w:fill="FFFFFF"/>
          <w:rtl/>
        </w:rPr>
        <w:t>את המסק</w:t>
      </w:r>
      <w:r w:rsidR="0085563B">
        <w:rPr>
          <w:rFonts w:ascii="Arial" w:hAnsi="Arial" w:cs="Arial" w:hint="cs"/>
          <w:color w:val="000000"/>
          <w:shd w:val="clear" w:color="auto" w:fill="FFFFFF"/>
          <w:rtl/>
        </w:rPr>
        <w:t xml:space="preserve">נה </w:t>
      </w:r>
      <w:r w:rsidR="00FA2641">
        <w:rPr>
          <w:rFonts w:ascii="Arial" w:hAnsi="Arial" w:cs="Arial" w:hint="cs"/>
          <w:color w:val="000000"/>
          <w:shd w:val="clear" w:color="auto" w:fill="FFFFFF"/>
          <w:rtl/>
        </w:rPr>
        <w:t xml:space="preserve">המובהקת </w:t>
      </w:r>
      <w:r w:rsidR="0085563B">
        <w:rPr>
          <w:rFonts w:ascii="Arial" w:hAnsi="Arial" w:cs="Arial" w:hint="cs"/>
          <w:color w:val="000000"/>
          <w:shd w:val="clear" w:color="auto" w:fill="FFFFFF"/>
          <w:rtl/>
        </w:rPr>
        <w:t>העולה ממנו</w:t>
      </w:r>
      <w:r w:rsidR="004A14D2">
        <w:rPr>
          <w:rFonts w:ascii="Arial" w:hAnsi="Arial" w:cs="Arial" w:hint="cs"/>
          <w:color w:val="000000"/>
          <w:shd w:val="clear" w:color="auto" w:fill="FFFFFF"/>
          <w:rtl/>
        </w:rPr>
        <w:t>, אפילו לא קרוב לכך</w:t>
      </w:r>
      <w:r w:rsidR="00D57735" w:rsidRPr="00962541">
        <w:rPr>
          <w:rFonts w:ascii="Arial" w:hAnsi="Arial" w:cs="Arial"/>
          <w:color w:val="000000"/>
          <w:shd w:val="clear" w:color="auto" w:fill="FFFFFF"/>
          <w:rtl/>
        </w:rPr>
        <w:t xml:space="preserve">, </w:t>
      </w:r>
      <w:r w:rsidRPr="00962541">
        <w:rPr>
          <w:rFonts w:ascii="Arial" w:hAnsi="Arial" w:cs="Arial"/>
          <w:color w:val="000000"/>
          <w:shd w:val="clear" w:color="auto" w:fill="FFFFFF"/>
          <w:rtl/>
        </w:rPr>
        <w:t xml:space="preserve">וזה מה שחשוב. </w:t>
      </w:r>
      <w:r w:rsidR="00E627AC" w:rsidRPr="00962541">
        <w:rPr>
          <w:rFonts w:ascii="Arial" w:hAnsi="Arial" w:cs="Arial"/>
          <w:color w:val="000000"/>
          <w:shd w:val="clear" w:color="auto" w:fill="FFFFFF"/>
          <w:rtl/>
        </w:rPr>
        <w:t xml:space="preserve">גם </w:t>
      </w:r>
      <w:r w:rsidRPr="00962541">
        <w:rPr>
          <w:rFonts w:ascii="Arial" w:hAnsi="Arial" w:cs="Arial"/>
          <w:color w:val="000000"/>
          <w:shd w:val="clear" w:color="auto" w:fill="FFFFFF"/>
          <w:rtl/>
        </w:rPr>
        <w:t xml:space="preserve">הרצל אמר שמדינת ישראל </w:t>
      </w:r>
      <w:r w:rsidR="00D57735" w:rsidRPr="00962541">
        <w:rPr>
          <w:rFonts w:ascii="Arial" w:hAnsi="Arial" w:cs="Arial"/>
          <w:color w:val="000000"/>
          <w:shd w:val="clear" w:color="auto" w:fill="FFFFFF"/>
          <w:rtl/>
        </w:rPr>
        <w:t>"</w:t>
      </w:r>
      <w:r w:rsidRPr="00962541">
        <w:rPr>
          <w:rFonts w:ascii="Arial" w:hAnsi="Arial" w:cs="Arial"/>
          <w:color w:val="000000"/>
          <w:shd w:val="clear" w:color="auto" w:fill="FFFFFF"/>
          <w:rtl/>
        </w:rPr>
        <w:t>תקום בעוד חמש שנים או חמישים שנה</w:t>
      </w:r>
      <w:r w:rsidR="00D57735" w:rsidRPr="00962541">
        <w:rPr>
          <w:rFonts w:ascii="Arial" w:hAnsi="Arial" w:cs="Arial"/>
          <w:color w:val="000000"/>
          <w:shd w:val="clear" w:color="auto" w:fill="FFFFFF"/>
          <w:rtl/>
        </w:rPr>
        <w:t>"</w:t>
      </w:r>
      <w:r w:rsidR="006A473A">
        <w:rPr>
          <w:rFonts w:ascii="Arial" w:hAnsi="Arial" w:cs="Arial" w:hint="cs"/>
          <w:color w:val="000000"/>
          <w:shd w:val="clear" w:color="auto" w:fill="FFFFFF"/>
          <w:rtl/>
        </w:rPr>
        <w:t>, ולא אמר 1948</w:t>
      </w:r>
      <w:r w:rsidR="00183D27">
        <w:rPr>
          <w:rFonts w:ascii="Arial" w:hAnsi="Arial" w:cs="Arial"/>
          <w:color w:val="000000"/>
          <w:shd w:val="clear" w:color="auto" w:fill="FFFFFF"/>
          <w:rtl/>
        </w:rPr>
        <w:t>, ומה שחשוב זה שהוא צדק.</w:t>
      </w:r>
    </w:p>
    <w:p w:rsidR="00713804" w:rsidRPr="00962541" w:rsidRDefault="00713804" w:rsidP="00B81121">
      <w:pPr>
        <w:pStyle w:val="ListParagraph"/>
        <w:bidi/>
        <w:ind w:left="0"/>
        <w:rPr>
          <w:rFonts w:ascii="Arial" w:hAnsi="Arial" w:cs="Arial"/>
          <w:color w:val="000000"/>
          <w:shd w:val="clear" w:color="auto" w:fill="FFFFFF"/>
          <w:rtl/>
        </w:rPr>
      </w:pPr>
    </w:p>
    <w:p w:rsidR="00713804" w:rsidRDefault="00713804" w:rsidP="00B81121">
      <w:pPr>
        <w:pStyle w:val="ListParagraph"/>
        <w:bidi/>
        <w:ind w:left="0"/>
        <w:rPr>
          <w:rFonts w:ascii="Arial" w:hAnsi="Arial" w:cs="Arial"/>
          <w:color w:val="000000"/>
          <w:sz w:val="21"/>
          <w:szCs w:val="21"/>
          <w:shd w:val="clear" w:color="auto" w:fill="FFFFFF"/>
          <w:rtl/>
        </w:rPr>
      </w:pPr>
      <w:r w:rsidRPr="00962541">
        <w:rPr>
          <w:rFonts w:ascii="Arial" w:hAnsi="Arial" w:cs="Arial"/>
          <w:color w:val="000000"/>
          <w:shd w:val="clear" w:color="auto" w:fill="FFFFFF"/>
          <w:rtl/>
        </w:rPr>
        <w:t xml:space="preserve">ב. </w:t>
      </w:r>
      <w:r w:rsidR="00E768F1" w:rsidRPr="00962541">
        <w:rPr>
          <w:rFonts w:ascii="Arial" w:hAnsi="Arial" w:cs="Arial"/>
          <w:color w:val="000000"/>
          <w:shd w:val="clear" w:color="auto" w:fill="FFFFFF"/>
          <w:rtl/>
        </w:rPr>
        <w:t xml:space="preserve">הבדיקה שנעשתה כאן היתה כמותית במהותה, במטרה </w:t>
      </w:r>
      <w:r w:rsidR="00E627B9" w:rsidRPr="00962541">
        <w:rPr>
          <w:rFonts w:ascii="Arial" w:hAnsi="Arial" w:cs="Arial"/>
          <w:color w:val="000000"/>
          <w:shd w:val="clear" w:color="auto" w:fill="FFFFFF"/>
          <w:rtl/>
        </w:rPr>
        <w:t xml:space="preserve">או </w:t>
      </w:r>
      <w:r w:rsidRPr="00962541">
        <w:rPr>
          <w:rFonts w:ascii="Arial" w:hAnsi="Arial" w:cs="Arial"/>
          <w:color w:val="000000"/>
          <w:shd w:val="clear" w:color="auto" w:fill="FFFFFF"/>
          <w:rtl/>
        </w:rPr>
        <w:t>להוכיח או להפריך את הנכונות והכדאיות הכספית של הצעתו של פייגלין</w:t>
      </w:r>
      <w:r w:rsidR="00E768F1" w:rsidRPr="00962541">
        <w:rPr>
          <w:rFonts w:ascii="Arial" w:hAnsi="Arial" w:cs="Arial"/>
          <w:color w:val="000000"/>
          <w:shd w:val="clear" w:color="auto" w:fill="FFFFFF"/>
          <w:rtl/>
        </w:rPr>
        <w:t xml:space="preserve">. </w:t>
      </w:r>
      <w:r w:rsidRPr="00962541">
        <w:rPr>
          <w:rFonts w:ascii="Arial" w:hAnsi="Arial" w:cs="Arial"/>
          <w:color w:val="000000"/>
          <w:shd w:val="clear" w:color="auto" w:fill="FFFFFF"/>
          <w:rtl/>
        </w:rPr>
        <w:t>אבל לכל הדיון יש מימד מוסרי</w:t>
      </w:r>
      <w:r w:rsidR="00E768F1" w:rsidRPr="00962541">
        <w:rPr>
          <w:rFonts w:ascii="Arial" w:hAnsi="Arial" w:cs="Arial"/>
          <w:color w:val="000000"/>
          <w:shd w:val="clear" w:color="auto" w:fill="FFFFFF"/>
          <w:rtl/>
        </w:rPr>
        <w:t xml:space="preserve"> חשוב</w:t>
      </w:r>
      <w:r w:rsidRPr="00962541">
        <w:rPr>
          <w:rFonts w:ascii="Arial" w:hAnsi="Arial" w:cs="Arial"/>
          <w:color w:val="000000"/>
          <w:shd w:val="clear" w:color="auto" w:fill="FFFFFF"/>
          <w:rtl/>
        </w:rPr>
        <w:t xml:space="preserve">. </w:t>
      </w:r>
      <w:r w:rsidR="00C9777C" w:rsidRPr="00962541">
        <w:rPr>
          <w:rFonts w:ascii="Arial" w:hAnsi="Arial" w:cs="Arial"/>
          <w:color w:val="000000"/>
          <w:shd w:val="clear" w:color="auto" w:fill="FFFFFF"/>
          <w:rtl/>
        </w:rPr>
        <w:t xml:space="preserve">אמנם </w:t>
      </w:r>
      <w:r w:rsidRPr="00962541">
        <w:rPr>
          <w:rFonts w:ascii="Arial" w:hAnsi="Arial" w:cs="Arial"/>
          <w:color w:val="000000"/>
          <w:shd w:val="clear" w:color="auto" w:fill="FFFFFF"/>
          <w:rtl/>
        </w:rPr>
        <w:t>לא לכל אחד אכפת מהמוסר, או מהאמת, אבל לנ</w:t>
      </w:r>
      <w:r w:rsidR="00492EDF" w:rsidRPr="00962541">
        <w:rPr>
          <w:rFonts w:ascii="Arial" w:hAnsi="Arial" w:cs="Arial"/>
          <w:color w:val="000000"/>
          <w:shd w:val="clear" w:color="auto" w:fill="FFFFFF"/>
          <w:rtl/>
        </w:rPr>
        <w:t>ו היהודים</w:t>
      </w:r>
      <w:r w:rsidR="00D62C0F" w:rsidRPr="00962541">
        <w:rPr>
          <w:rFonts w:ascii="Arial" w:hAnsi="Arial" w:cs="Arial"/>
          <w:color w:val="000000"/>
          <w:shd w:val="clear" w:color="auto" w:fill="FFFFFF"/>
          <w:rtl/>
        </w:rPr>
        <w:t xml:space="preserve"> כן </w:t>
      </w:r>
      <w:r w:rsidR="00492EDF" w:rsidRPr="00962541">
        <w:rPr>
          <w:rFonts w:ascii="Arial" w:hAnsi="Arial" w:cs="Arial"/>
          <w:color w:val="000000"/>
          <w:shd w:val="clear" w:color="auto" w:fill="FFFFFF"/>
          <w:rtl/>
        </w:rPr>
        <w:t>אכפת, ו</w:t>
      </w:r>
      <w:r w:rsidR="00E768F1" w:rsidRPr="00962541">
        <w:rPr>
          <w:rFonts w:ascii="Arial" w:hAnsi="Arial" w:cs="Arial"/>
          <w:color w:val="000000"/>
          <w:shd w:val="clear" w:color="auto" w:fill="FFFFFF"/>
          <w:rtl/>
        </w:rPr>
        <w:t>ל</w:t>
      </w:r>
      <w:r w:rsidR="00492EDF" w:rsidRPr="00962541">
        <w:rPr>
          <w:rFonts w:ascii="Arial" w:hAnsi="Arial" w:cs="Arial"/>
          <w:color w:val="000000"/>
          <w:shd w:val="clear" w:color="auto" w:fill="FFFFFF"/>
          <w:rtl/>
        </w:rPr>
        <w:t xml:space="preserve">כן אני מעלה את הנקודה המוסרית. </w:t>
      </w:r>
      <w:r w:rsidR="00E768F1" w:rsidRPr="00962541">
        <w:rPr>
          <w:rFonts w:ascii="Arial" w:hAnsi="Arial" w:cs="Arial"/>
          <w:color w:val="000000"/>
          <w:shd w:val="clear" w:color="auto" w:fill="FFFFFF"/>
          <w:rtl/>
        </w:rPr>
        <w:t xml:space="preserve">לשם כך אצטט מתוך </w:t>
      </w:r>
      <w:hyperlink r:id="rId53" w:history="1">
        <w:r w:rsidR="00E768F1" w:rsidRPr="00962541">
          <w:rPr>
            <w:rStyle w:val="Hyperlink"/>
            <w:rFonts w:ascii="Arial" w:hAnsi="Arial" w:cs="Arial"/>
            <w:shd w:val="clear" w:color="auto" w:fill="FFFFFF"/>
            <w:rtl/>
          </w:rPr>
          <w:t>נאום "אנו והערבים" (קיר הברזל)</w:t>
        </w:r>
      </w:hyperlink>
      <w:r w:rsidR="00E768F1" w:rsidRPr="00962541">
        <w:rPr>
          <w:rFonts w:ascii="Arial" w:hAnsi="Arial" w:cs="Arial"/>
          <w:color w:val="000000"/>
          <w:shd w:val="clear" w:color="auto" w:fill="FFFFFF"/>
          <w:rtl/>
        </w:rPr>
        <w:t xml:space="preserve"> </w:t>
      </w:r>
      <w:r w:rsidR="00D62C0F" w:rsidRPr="00962541">
        <w:rPr>
          <w:rFonts w:ascii="Arial" w:hAnsi="Arial" w:cs="Arial"/>
          <w:color w:val="000000"/>
          <w:shd w:val="clear" w:color="auto" w:fill="FFFFFF"/>
          <w:rtl/>
        </w:rPr>
        <w:t>של זאב ז'בוטינסקי, משנת 1923:</w:t>
      </w:r>
      <w:r w:rsidR="00D62C0F" w:rsidRPr="00962541">
        <w:rPr>
          <w:rFonts w:ascii="Arial" w:hAnsi="Arial" w:cs="Arial"/>
          <w:color w:val="000000"/>
          <w:shd w:val="clear" w:color="auto" w:fill="FFFFFF"/>
          <w:rtl/>
        </w:rPr>
        <w:br/>
      </w:r>
      <w:r w:rsidR="00D62C0F" w:rsidRPr="00962541">
        <w:rPr>
          <w:rFonts w:ascii="Arial" w:hAnsi="Arial" w:cs="Arial"/>
          <w:color w:val="000000"/>
          <w:shd w:val="clear" w:color="auto" w:fill="FFFFFF"/>
          <w:rtl/>
        </w:rPr>
        <w:br/>
      </w:r>
      <w:r w:rsidR="00D62C0F" w:rsidRPr="00D62C0F">
        <w:rPr>
          <w:rFonts w:ascii="Arial" w:hAnsi="Arial" w:cs="Arial" w:hint="cs"/>
          <w:i/>
          <w:iCs/>
          <w:color w:val="000000"/>
          <w:sz w:val="21"/>
          <w:szCs w:val="21"/>
          <w:shd w:val="clear" w:color="auto" w:fill="FFFFFF"/>
          <w:rtl/>
        </w:rPr>
        <w:t>"ראשית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על</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הטענה</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הנדושה</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כאילו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נקודת</w:t>
      </w:r>
      <w:r w:rsidR="00D62C0F">
        <w:rPr>
          <w:rFonts w:ascii="Arial" w:hAnsi="Arial" w:cs="Arial" w:hint="cs"/>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המבט</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המוצעת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לעיל</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היא</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בלתי</w:t>
      </w:r>
      <w:r w:rsidR="00D62C0F" w:rsidRPr="00D62C0F">
        <w:rPr>
          <w:rFonts w:ascii="Arial" w:hAnsi="Arial" w:cs="Arial"/>
          <w:i/>
          <w:iCs/>
          <w:color w:val="000000"/>
          <w:sz w:val="21"/>
          <w:szCs w:val="21"/>
          <w:shd w:val="clear" w:color="auto" w:fill="FFFFFF"/>
          <w:rtl/>
        </w:rPr>
        <w:t>-</w:t>
      </w:r>
      <w:r w:rsidR="00D62C0F" w:rsidRPr="00D62C0F">
        <w:rPr>
          <w:rFonts w:ascii="Arial" w:hAnsi="Arial" w:cs="Arial" w:hint="cs"/>
          <w:i/>
          <w:iCs/>
          <w:color w:val="000000"/>
          <w:sz w:val="21"/>
          <w:szCs w:val="21"/>
          <w:shd w:val="clear" w:color="auto" w:fill="FFFFFF"/>
          <w:rtl/>
        </w:rPr>
        <w:t>מוסרית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אני</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משיב</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לא</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נכון</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אחת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משתיים</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שהציונות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היא</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מוסרית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שאיננה</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מוסרית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בשאלה</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זו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היינו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צריכים</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להכריע</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לפני</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ששקלנו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השקל</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הראשון</w:t>
      </w:r>
      <w:r w:rsidR="00D62C0F" w:rsidRPr="00D62C0F">
        <w:rPr>
          <w:rFonts w:ascii="Arial" w:hAnsi="Arial" w:cs="Arial"/>
          <w:i/>
          <w:iCs/>
          <w:color w:val="000000"/>
          <w:sz w:val="21"/>
          <w:szCs w:val="21"/>
          <w:shd w:val="clear" w:color="auto" w:fill="FFFFFF"/>
          <w:rtl/>
        </w:rPr>
        <w:t>.</w:t>
      </w:r>
      <w:r w:rsidR="00D62C0F" w:rsidRPr="00D62C0F">
        <w:rPr>
          <w:rFonts w:ascii="Arial" w:hAnsi="Arial" w:cs="Arial" w:hint="cs"/>
          <w:i/>
          <w:iCs/>
          <w:color w:val="000000"/>
          <w:sz w:val="21"/>
          <w:szCs w:val="21"/>
          <w:shd w:val="clear" w:color="auto" w:fill="FFFFFF"/>
          <w:rtl/>
        </w:rPr>
        <w:t xml:space="preserve"> ומשהכרענו</w:t>
      </w:r>
      <w:r w:rsidR="00D62C0F">
        <w:rPr>
          <w:rFonts w:ascii="Arial" w:hAnsi="Arial" w:cs="Arial" w:hint="cs"/>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הכרענו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לחיוב</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ואם</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הציונות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היא</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מוסרית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כלומר</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צודקת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הרי</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יש</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להגשים</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את</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הצדק</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בלא</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להתחשב</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בהסכמתו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אי</w:t>
      </w:r>
      <w:r w:rsidR="00D62C0F" w:rsidRPr="00D62C0F">
        <w:rPr>
          <w:rFonts w:ascii="Arial" w:hAnsi="Arial" w:cs="Arial"/>
          <w:i/>
          <w:iCs/>
          <w:color w:val="000000"/>
          <w:sz w:val="21"/>
          <w:szCs w:val="21"/>
          <w:shd w:val="clear" w:color="auto" w:fill="FFFFFF"/>
          <w:rtl/>
        </w:rPr>
        <w:t>-</w:t>
      </w:r>
      <w:r w:rsidR="00D62C0F" w:rsidRPr="00D62C0F">
        <w:rPr>
          <w:rFonts w:ascii="Arial" w:hAnsi="Arial" w:cs="Arial" w:hint="cs"/>
          <w:i/>
          <w:iCs/>
          <w:color w:val="000000"/>
          <w:sz w:val="21"/>
          <w:szCs w:val="21"/>
          <w:shd w:val="clear" w:color="auto" w:fill="FFFFFF"/>
          <w:rtl/>
        </w:rPr>
        <w:t>הסכמתו</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של</w:t>
      </w:r>
      <w:r w:rsidR="00D62C0F" w:rsidRPr="00D62C0F">
        <w:rPr>
          <w:rFonts w:ascii="Arial" w:hAnsi="Arial" w:cs="Arial"/>
          <w:i/>
          <w:iCs/>
          <w:color w:val="000000"/>
          <w:sz w:val="21"/>
          <w:szCs w:val="21"/>
          <w:shd w:val="clear" w:color="auto" w:fill="FFFFFF"/>
          <w:rtl/>
        </w:rPr>
        <w:t xml:space="preserve"> </w:t>
      </w:r>
      <w:r w:rsidR="00D62C0F" w:rsidRPr="00D62C0F">
        <w:rPr>
          <w:rFonts w:ascii="Arial" w:hAnsi="Arial" w:cs="Arial" w:hint="cs"/>
          <w:i/>
          <w:iCs/>
          <w:color w:val="000000"/>
          <w:sz w:val="21"/>
          <w:szCs w:val="21"/>
          <w:shd w:val="clear" w:color="auto" w:fill="FFFFFF"/>
          <w:rtl/>
        </w:rPr>
        <w:t>מישהו</w:t>
      </w:r>
      <w:r w:rsidR="00D62C0F" w:rsidRPr="00D62C0F">
        <w:rPr>
          <w:rFonts w:ascii="Arial" w:hAnsi="Arial" w:cs="Arial"/>
          <w:i/>
          <w:iCs/>
          <w:color w:val="000000"/>
          <w:sz w:val="21"/>
          <w:szCs w:val="21"/>
          <w:shd w:val="clear" w:color="auto" w:fill="FFFFFF"/>
          <w:rtl/>
        </w:rPr>
        <w:t>.</w:t>
      </w:r>
      <w:r w:rsidR="00D62C0F" w:rsidRPr="00D62C0F">
        <w:rPr>
          <w:rFonts w:ascii="Arial" w:hAnsi="Arial" w:cs="Arial" w:hint="cs"/>
          <w:i/>
          <w:iCs/>
          <w:color w:val="000000"/>
          <w:sz w:val="21"/>
          <w:szCs w:val="21"/>
          <w:shd w:val="clear" w:color="auto" w:fill="FFFFFF"/>
          <w:rtl/>
        </w:rPr>
        <w:t>"</w:t>
      </w:r>
    </w:p>
    <w:p w:rsidR="00D62C0F" w:rsidRPr="007D5DC5" w:rsidRDefault="00D62C0F" w:rsidP="00B81121">
      <w:pPr>
        <w:pStyle w:val="ListParagraph"/>
        <w:bidi/>
        <w:ind w:left="0"/>
        <w:rPr>
          <w:rFonts w:ascii="Arial" w:hAnsi="Arial" w:cs="Arial"/>
          <w:color w:val="000000"/>
          <w:shd w:val="clear" w:color="auto" w:fill="FFFFFF"/>
          <w:rtl/>
        </w:rPr>
      </w:pPr>
    </w:p>
    <w:p w:rsidR="00827D73" w:rsidRPr="00CF0329" w:rsidRDefault="00C9777C" w:rsidP="00C211E8">
      <w:pPr>
        <w:pStyle w:val="ListParagraph"/>
        <w:bidi/>
        <w:ind w:left="0"/>
        <w:rPr>
          <w:rFonts w:ascii="Arial" w:hAnsi="Arial" w:cs="Arial"/>
          <w:color w:val="000000"/>
          <w:shd w:val="clear" w:color="auto" w:fill="FFFFFF"/>
          <w:rtl/>
        </w:rPr>
      </w:pPr>
      <w:r w:rsidRPr="007D5DC5">
        <w:rPr>
          <w:rFonts w:ascii="Arial" w:hAnsi="Arial" w:cs="Arial" w:hint="cs"/>
          <w:color w:val="000000"/>
          <w:shd w:val="clear" w:color="auto" w:fill="FFFFFF"/>
          <w:rtl/>
        </w:rPr>
        <w:t>ההצעה שהועלתה ע"י משה פייגלין</w:t>
      </w:r>
      <w:r w:rsidR="00791C8B" w:rsidRPr="007D5DC5">
        <w:rPr>
          <w:rFonts w:ascii="Arial" w:hAnsi="Arial" w:cs="Arial" w:hint="cs"/>
          <w:color w:val="000000"/>
          <w:shd w:val="clear" w:color="auto" w:fill="FFFFFF"/>
          <w:rtl/>
        </w:rPr>
        <w:t>,</w:t>
      </w:r>
      <w:r w:rsidRPr="007D5DC5">
        <w:rPr>
          <w:rFonts w:ascii="Arial" w:hAnsi="Arial" w:cs="Arial" w:hint="cs"/>
          <w:color w:val="000000"/>
          <w:shd w:val="clear" w:color="auto" w:fill="FFFFFF"/>
          <w:rtl/>
        </w:rPr>
        <w:t xml:space="preserve"> ואשר כדאיותה המעשית נדונה כאן, היא הצעה לקדם באמצעים כספיים ובדרכי שלום את הוצאת</w:t>
      </w:r>
      <w:r w:rsidR="0092200A" w:rsidRPr="007D5DC5">
        <w:rPr>
          <w:rFonts w:ascii="Arial" w:hAnsi="Arial" w:cs="Arial" w:hint="cs"/>
          <w:color w:val="000000"/>
          <w:shd w:val="clear" w:color="auto" w:fill="FFFFFF"/>
          <w:rtl/>
        </w:rPr>
        <w:t xml:space="preserve">ה של אוכלוסיה עוינת לנו </w:t>
      </w:r>
      <w:r w:rsidRPr="007D5DC5">
        <w:rPr>
          <w:rFonts w:ascii="Arial" w:hAnsi="Arial" w:cs="Arial" w:hint="cs"/>
          <w:color w:val="000000"/>
          <w:shd w:val="clear" w:color="auto" w:fill="FFFFFF"/>
          <w:rtl/>
        </w:rPr>
        <w:t>מהארץ שלנו</w:t>
      </w:r>
      <w:r w:rsidR="00F65E3C" w:rsidRPr="007D5DC5">
        <w:rPr>
          <w:rFonts w:ascii="Arial" w:hAnsi="Arial" w:cs="Arial" w:hint="cs"/>
          <w:color w:val="000000"/>
          <w:shd w:val="clear" w:color="auto" w:fill="FFFFFF"/>
          <w:rtl/>
        </w:rPr>
        <w:t xml:space="preserve"> לארץ אחרת</w:t>
      </w:r>
      <w:r w:rsidRPr="007D5DC5">
        <w:rPr>
          <w:rFonts w:ascii="Arial" w:hAnsi="Arial" w:cs="Arial" w:hint="cs"/>
          <w:color w:val="000000"/>
          <w:shd w:val="clear" w:color="auto" w:fill="FFFFFF"/>
          <w:rtl/>
        </w:rPr>
        <w:t xml:space="preserve">, ולכן היא מוסרית. ארץ ישראל היא ארצנו שלנו, </w:t>
      </w:r>
      <w:r w:rsidR="006C2FB6" w:rsidRPr="007D5DC5">
        <w:rPr>
          <w:rFonts w:ascii="Arial" w:hAnsi="Arial" w:cs="Arial" w:hint="cs"/>
          <w:color w:val="000000"/>
          <w:shd w:val="clear" w:color="auto" w:fill="FFFFFF"/>
          <w:rtl/>
        </w:rPr>
        <w:t>וחשוב להזכיר זאת</w:t>
      </w:r>
      <w:r w:rsidR="00C77ABC" w:rsidRPr="007D5DC5">
        <w:rPr>
          <w:rFonts w:ascii="Arial" w:hAnsi="Arial" w:cs="Arial" w:hint="cs"/>
          <w:color w:val="000000"/>
          <w:shd w:val="clear" w:color="auto" w:fill="FFFFFF"/>
          <w:rtl/>
        </w:rPr>
        <w:t xml:space="preserve"> גם </w:t>
      </w:r>
      <w:r w:rsidR="006C2FB6" w:rsidRPr="007D5DC5">
        <w:rPr>
          <w:rFonts w:ascii="Arial" w:hAnsi="Arial" w:cs="Arial" w:hint="cs"/>
          <w:color w:val="000000"/>
          <w:shd w:val="clear" w:color="auto" w:fill="FFFFFF"/>
          <w:rtl/>
        </w:rPr>
        <w:t>לעצמנו</w:t>
      </w:r>
      <w:r w:rsidRPr="007D5DC5">
        <w:rPr>
          <w:rFonts w:ascii="Arial" w:hAnsi="Arial" w:cs="Arial" w:hint="cs"/>
          <w:color w:val="000000"/>
          <w:shd w:val="clear" w:color="auto" w:fill="FFFFFF"/>
          <w:rtl/>
        </w:rPr>
        <w:t>,</w:t>
      </w:r>
      <w:r w:rsidR="006C2FB6" w:rsidRPr="007D5DC5">
        <w:rPr>
          <w:rFonts w:ascii="Arial" w:hAnsi="Arial" w:cs="Arial" w:hint="cs"/>
          <w:color w:val="000000"/>
          <w:shd w:val="clear" w:color="auto" w:fill="FFFFFF"/>
          <w:rtl/>
        </w:rPr>
        <w:t xml:space="preserve"> ו</w:t>
      </w:r>
      <w:r w:rsidR="00C77ABC" w:rsidRPr="007D5DC5">
        <w:rPr>
          <w:rFonts w:ascii="Arial" w:hAnsi="Arial" w:cs="Arial" w:hint="cs"/>
          <w:color w:val="000000"/>
          <w:shd w:val="clear" w:color="auto" w:fill="FFFFFF"/>
          <w:rtl/>
        </w:rPr>
        <w:t xml:space="preserve">גם </w:t>
      </w:r>
      <w:r w:rsidR="006C2FB6" w:rsidRPr="007D5DC5">
        <w:rPr>
          <w:rFonts w:ascii="Arial" w:hAnsi="Arial" w:cs="Arial" w:hint="cs"/>
          <w:color w:val="000000"/>
          <w:shd w:val="clear" w:color="auto" w:fill="FFFFFF"/>
          <w:rtl/>
        </w:rPr>
        <w:t xml:space="preserve">לאחרים, </w:t>
      </w:r>
      <w:r w:rsidRPr="007D5DC5">
        <w:rPr>
          <w:rFonts w:ascii="Arial" w:hAnsi="Arial" w:cs="Arial" w:hint="cs"/>
          <w:color w:val="000000"/>
          <w:shd w:val="clear" w:color="auto" w:fill="FFFFFF"/>
          <w:rtl/>
        </w:rPr>
        <w:t>כשדנים ב</w:t>
      </w:r>
      <w:r w:rsidR="006C2FB6" w:rsidRPr="007D5DC5">
        <w:rPr>
          <w:rFonts w:ascii="Arial" w:hAnsi="Arial" w:cs="Arial" w:hint="cs"/>
          <w:color w:val="000000"/>
          <w:shd w:val="clear" w:color="auto" w:fill="FFFFFF"/>
          <w:rtl/>
        </w:rPr>
        <w:t>הצעה שנדונה כאן.</w:t>
      </w:r>
      <w:r w:rsidR="006C2FB6" w:rsidRPr="007D5DC5">
        <w:rPr>
          <w:rFonts w:ascii="Arial" w:hAnsi="Arial" w:cs="Arial"/>
          <w:color w:val="000000"/>
          <w:shd w:val="clear" w:color="auto" w:fill="FFFFFF"/>
          <w:rtl/>
        </w:rPr>
        <w:br/>
      </w:r>
    </w:p>
    <w:p w:rsidR="00292912" w:rsidRPr="00CF0329" w:rsidRDefault="00F5290B" w:rsidP="00765F0C">
      <w:pPr>
        <w:pStyle w:val="ListParagraph"/>
        <w:bidi/>
        <w:ind w:left="0"/>
        <w:rPr>
          <w:rFonts w:ascii="Arial" w:hAnsi="Arial" w:cs="Arial"/>
          <w:color w:val="000000"/>
          <w:shd w:val="clear" w:color="auto" w:fill="FFFFFF"/>
          <w:rtl/>
        </w:rPr>
      </w:pPr>
      <w:r w:rsidRPr="00CF0329">
        <w:rPr>
          <w:rFonts w:ascii="Arial" w:hAnsi="Arial" w:cs="Arial" w:hint="cs"/>
          <w:color w:val="000000"/>
          <w:shd w:val="clear" w:color="auto" w:fill="FFFFFF"/>
          <w:rtl/>
        </w:rPr>
        <w:t xml:space="preserve">ג. </w:t>
      </w:r>
      <w:r w:rsidR="00292912" w:rsidRPr="00CF0329">
        <w:rPr>
          <w:rFonts w:ascii="Arial" w:hAnsi="Arial" w:cs="Arial" w:hint="cs"/>
          <w:color w:val="000000"/>
          <w:shd w:val="clear" w:color="auto" w:fill="FFFFFF"/>
          <w:rtl/>
        </w:rPr>
        <w:t>על ה</w:t>
      </w:r>
      <w:r w:rsidR="00DB02B6" w:rsidRPr="00CF0329">
        <w:rPr>
          <w:rFonts w:ascii="Arial" w:hAnsi="Arial" w:cs="Arial" w:hint="cs"/>
          <w:color w:val="000000"/>
          <w:shd w:val="clear" w:color="auto" w:fill="FFFFFF"/>
          <w:rtl/>
        </w:rPr>
        <w:t>מחבר</w:t>
      </w:r>
      <w:r w:rsidR="00292912" w:rsidRPr="00CF0329">
        <w:rPr>
          <w:rFonts w:ascii="Arial" w:hAnsi="Arial" w:cs="Arial" w:hint="cs"/>
          <w:color w:val="000000"/>
          <w:shd w:val="clear" w:color="auto" w:fill="FFFFFF"/>
          <w:rtl/>
        </w:rPr>
        <w:t>:</w:t>
      </w:r>
      <w:r w:rsidRPr="00CF0329">
        <w:rPr>
          <w:rFonts w:ascii="Arial" w:hAnsi="Arial" w:cs="Arial" w:hint="cs"/>
          <w:color w:val="000000"/>
          <w:shd w:val="clear" w:color="auto" w:fill="FFFFFF"/>
          <w:rtl/>
        </w:rPr>
        <w:t xml:space="preserve"> </w:t>
      </w:r>
      <w:r w:rsidR="0015725C" w:rsidRPr="00CF0329">
        <w:rPr>
          <w:rFonts w:ascii="Arial" w:hAnsi="Arial" w:cs="Arial" w:hint="cs"/>
          <w:color w:val="000000"/>
          <w:shd w:val="clear" w:color="auto" w:fill="FFFFFF"/>
          <w:rtl/>
        </w:rPr>
        <w:t xml:space="preserve">נכון, </w:t>
      </w:r>
      <w:r w:rsidR="00292912" w:rsidRPr="00CF0329">
        <w:rPr>
          <w:rFonts w:ascii="Arial" w:hAnsi="Arial" w:cs="Arial" w:hint="cs"/>
          <w:color w:val="000000"/>
          <w:shd w:val="clear" w:color="auto" w:fill="FFFFFF"/>
          <w:rtl/>
        </w:rPr>
        <w:t>אני לא אלוף במיל. הייתי "רק" ארבע וחצי שנים בצבא, ומאות ימי מילואים</w:t>
      </w:r>
      <w:r w:rsidR="00247136">
        <w:rPr>
          <w:rFonts w:ascii="Arial" w:hAnsi="Arial" w:cs="Arial" w:hint="cs"/>
          <w:color w:val="000000"/>
          <w:shd w:val="clear" w:color="auto" w:fill="FFFFFF"/>
          <w:rtl/>
        </w:rPr>
        <w:t xml:space="preserve">. </w:t>
      </w:r>
      <w:r w:rsidR="00292912" w:rsidRPr="00CF0329">
        <w:rPr>
          <w:rFonts w:ascii="Arial" w:hAnsi="Arial" w:cs="Arial" w:hint="cs"/>
          <w:color w:val="000000"/>
          <w:shd w:val="clear" w:color="auto" w:fill="FFFFFF"/>
          <w:rtl/>
        </w:rPr>
        <w:t xml:space="preserve">לא הגשתי </w:t>
      </w:r>
      <w:r w:rsidR="001F636D" w:rsidRPr="00CF0329">
        <w:rPr>
          <w:rFonts w:ascii="Arial" w:hAnsi="Arial" w:cs="Arial" w:hint="cs"/>
          <w:color w:val="000000"/>
          <w:shd w:val="clear" w:color="auto" w:fill="FFFFFF"/>
          <w:rtl/>
        </w:rPr>
        <w:t xml:space="preserve">אפילו </w:t>
      </w:r>
      <w:r w:rsidR="00292912" w:rsidRPr="00CF0329">
        <w:rPr>
          <w:rFonts w:ascii="Arial" w:hAnsi="Arial" w:cs="Arial" w:hint="cs"/>
          <w:color w:val="000000"/>
          <w:shd w:val="clear" w:color="auto" w:fill="FFFFFF"/>
          <w:rtl/>
        </w:rPr>
        <w:t>מהדורה אחת של חדשות ערוץ 2</w:t>
      </w:r>
      <w:r w:rsidR="0090024F" w:rsidRPr="00CF0329">
        <w:rPr>
          <w:rFonts w:ascii="Arial" w:hAnsi="Arial" w:cs="Arial" w:hint="cs"/>
          <w:color w:val="000000"/>
          <w:shd w:val="clear" w:color="auto" w:fill="FFFFFF"/>
          <w:rtl/>
        </w:rPr>
        <w:t xml:space="preserve">, </w:t>
      </w:r>
      <w:r w:rsidR="008A3F9A" w:rsidRPr="00CF0329">
        <w:rPr>
          <w:rFonts w:ascii="Arial" w:hAnsi="Arial" w:cs="Arial" w:hint="cs"/>
          <w:color w:val="000000"/>
          <w:shd w:val="clear" w:color="auto" w:fill="FFFFFF"/>
          <w:rtl/>
        </w:rPr>
        <w:t>ו</w:t>
      </w:r>
      <w:r w:rsidR="0090024F" w:rsidRPr="00CF0329">
        <w:rPr>
          <w:rFonts w:ascii="Arial" w:hAnsi="Arial" w:cs="Arial" w:hint="cs"/>
          <w:color w:val="000000"/>
          <w:shd w:val="clear" w:color="auto" w:fill="FFFFFF"/>
          <w:rtl/>
        </w:rPr>
        <w:t xml:space="preserve">אינני "איש רוח" </w:t>
      </w:r>
      <w:r w:rsidR="008A3F9A" w:rsidRPr="00CF0329">
        <w:rPr>
          <w:rFonts w:ascii="Arial" w:hAnsi="Arial" w:cs="Arial" w:hint="cs"/>
          <w:color w:val="000000"/>
          <w:shd w:val="clear" w:color="auto" w:fill="FFFFFF"/>
          <w:rtl/>
        </w:rPr>
        <w:t xml:space="preserve">או </w:t>
      </w:r>
      <w:r w:rsidR="0090024F" w:rsidRPr="00CF0329">
        <w:rPr>
          <w:rFonts w:ascii="Arial" w:hAnsi="Arial" w:cs="Arial" w:hint="cs"/>
          <w:color w:val="000000"/>
          <w:shd w:val="clear" w:color="auto" w:fill="FFFFFF"/>
          <w:rtl/>
        </w:rPr>
        <w:t>"משפטן".</w:t>
      </w:r>
      <w:r w:rsidR="003B46B1" w:rsidRPr="00CF0329">
        <w:rPr>
          <w:rFonts w:ascii="Arial" w:hAnsi="Arial" w:cs="Arial" w:hint="cs"/>
          <w:color w:val="000000"/>
          <w:shd w:val="clear" w:color="auto" w:fill="FFFFFF"/>
          <w:rtl/>
        </w:rPr>
        <w:t xml:space="preserve"> </w:t>
      </w:r>
      <w:r w:rsidR="00C94FB1" w:rsidRPr="00CF0329">
        <w:rPr>
          <w:rFonts w:ascii="Arial" w:hAnsi="Arial" w:cs="Arial" w:hint="cs"/>
          <w:color w:val="000000"/>
          <w:shd w:val="clear" w:color="auto" w:fill="FFFFFF"/>
          <w:rtl/>
        </w:rPr>
        <w:t>אבל כאיש היי</w:t>
      </w:r>
      <w:r w:rsidR="00BA2801" w:rsidRPr="00CF0329">
        <w:rPr>
          <w:rFonts w:ascii="Arial" w:hAnsi="Arial" w:cs="Arial" w:hint="cs"/>
          <w:color w:val="000000"/>
          <w:shd w:val="clear" w:color="auto" w:fill="FFFFFF"/>
          <w:rtl/>
        </w:rPr>
        <w:t>-</w:t>
      </w:r>
      <w:r w:rsidR="00C94FB1" w:rsidRPr="00CF0329">
        <w:rPr>
          <w:rFonts w:ascii="Arial" w:hAnsi="Arial" w:cs="Arial" w:hint="cs"/>
          <w:color w:val="000000"/>
          <w:shd w:val="clear" w:color="auto" w:fill="FFFFFF"/>
          <w:rtl/>
        </w:rPr>
        <w:t>טק</w:t>
      </w:r>
      <w:r w:rsidR="009779DC" w:rsidRPr="00CF0329">
        <w:rPr>
          <w:rFonts w:ascii="Arial" w:hAnsi="Arial" w:cs="Arial" w:hint="cs"/>
          <w:color w:val="000000"/>
          <w:shd w:val="clear" w:color="auto" w:fill="FFFFFF"/>
          <w:rtl/>
        </w:rPr>
        <w:t>,</w:t>
      </w:r>
      <w:r w:rsidR="007122CC" w:rsidRPr="00CF0329">
        <w:rPr>
          <w:rFonts w:ascii="Arial" w:hAnsi="Arial" w:cs="Arial" w:hint="cs"/>
          <w:color w:val="000000"/>
          <w:shd w:val="clear" w:color="auto" w:fill="FFFFFF"/>
          <w:rtl/>
        </w:rPr>
        <w:t xml:space="preserve"> </w:t>
      </w:r>
      <w:r w:rsidR="00C94FB1" w:rsidRPr="00CF0329">
        <w:rPr>
          <w:rFonts w:ascii="Arial" w:hAnsi="Arial" w:cs="Arial" w:hint="cs"/>
          <w:color w:val="000000"/>
          <w:shd w:val="clear" w:color="auto" w:fill="FFFFFF"/>
          <w:rtl/>
        </w:rPr>
        <w:t xml:space="preserve">זה המקצוע שלי, </w:t>
      </w:r>
      <w:r w:rsidR="008C6DE9" w:rsidRPr="00CF0329">
        <w:rPr>
          <w:rFonts w:ascii="Arial" w:hAnsi="Arial" w:cs="Arial" w:hint="cs"/>
          <w:color w:val="000000"/>
          <w:shd w:val="clear" w:color="auto" w:fill="FFFFFF"/>
          <w:rtl/>
        </w:rPr>
        <w:t xml:space="preserve">המומחיות שלי, </w:t>
      </w:r>
      <w:r w:rsidR="007122CC" w:rsidRPr="00CF0329">
        <w:rPr>
          <w:rFonts w:ascii="Arial" w:hAnsi="Arial" w:cs="Arial" w:hint="cs"/>
          <w:color w:val="000000"/>
          <w:shd w:val="clear" w:color="auto" w:fill="FFFFFF"/>
          <w:rtl/>
        </w:rPr>
        <w:t xml:space="preserve">הפרנסה שלי, </w:t>
      </w:r>
      <w:r w:rsidR="00C94FB1" w:rsidRPr="00CF0329">
        <w:rPr>
          <w:rFonts w:ascii="Arial" w:hAnsi="Arial" w:cs="Arial" w:hint="cs"/>
          <w:color w:val="000000"/>
          <w:shd w:val="clear" w:color="auto" w:fill="FFFFFF"/>
          <w:rtl/>
        </w:rPr>
        <w:t>וגם העיסוק היומיומי שלי</w:t>
      </w:r>
      <w:r w:rsidR="007122CC" w:rsidRPr="00CF0329">
        <w:rPr>
          <w:rFonts w:ascii="Arial" w:hAnsi="Arial" w:cs="Arial" w:hint="cs"/>
          <w:color w:val="000000"/>
          <w:shd w:val="clear" w:color="auto" w:fill="FFFFFF"/>
          <w:rtl/>
        </w:rPr>
        <w:t xml:space="preserve"> </w:t>
      </w:r>
      <w:r w:rsidR="00C94FB1" w:rsidRPr="00CF0329">
        <w:rPr>
          <w:rFonts w:ascii="Arial" w:hAnsi="Arial" w:cs="Arial" w:hint="cs"/>
          <w:color w:val="000000"/>
          <w:shd w:val="clear" w:color="auto" w:fill="FFFFFF"/>
          <w:rtl/>
        </w:rPr>
        <w:t xml:space="preserve">במשך שנים רבות, לנתח בעיות באופן יסודי </w:t>
      </w:r>
      <w:r w:rsidR="007122CC" w:rsidRPr="00CF0329">
        <w:rPr>
          <w:rFonts w:ascii="Arial" w:hAnsi="Arial" w:cs="Arial" w:hint="cs"/>
          <w:color w:val="000000"/>
          <w:shd w:val="clear" w:color="auto" w:fill="FFFFFF"/>
          <w:rtl/>
        </w:rPr>
        <w:t xml:space="preserve">ואובייקטיבי, </w:t>
      </w:r>
      <w:r w:rsidR="00C94FB1" w:rsidRPr="00CF0329">
        <w:rPr>
          <w:rFonts w:ascii="Arial" w:hAnsi="Arial" w:cs="Arial" w:hint="cs"/>
          <w:color w:val="000000"/>
          <w:shd w:val="clear" w:color="auto" w:fill="FFFFFF"/>
          <w:rtl/>
        </w:rPr>
        <w:t>בהתאם לנתונים הזמינים</w:t>
      </w:r>
      <w:r w:rsidR="009536F1">
        <w:rPr>
          <w:rFonts w:ascii="Arial" w:hAnsi="Arial" w:cs="Arial" w:hint="cs"/>
          <w:color w:val="000000"/>
          <w:shd w:val="clear" w:color="auto" w:fill="FFFFFF"/>
          <w:rtl/>
        </w:rPr>
        <w:t>,</w:t>
      </w:r>
      <w:r w:rsidR="00787AAE" w:rsidRPr="00CF0329">
        <w:rPr>
          <w:rFonts w:ascii="Arial" w:hAnsi="Arial" w:cs="Arial" w:hint="cs"/>
          <w:color w:val="000000"/>
          <w:shd w:val="clear" w:color="auto" w:fill="FFFFFF"/>
          <w:rtl/>
        </w:rPr>
        <w:t xml:space="preserve"> </w:t>
      </w:r>
      <w:r w:rsidR="00C4531A" w:rsidRPr="00CF0329">
        <w:rPr>
          <w:rFonts w:ascii="Arial" w:hAnsi="Arial" w:cs="Arial" w:hint="cs"/>
          <w:color w:val="000000"/>
          <w:shd w:val="clear" w:color="auto" w:fill="FFFFFF"/>
          <w:rtl/>
        </w:rPr>
        <w:t xml:space="preserve">או אחרי </w:t>
      </w:r>
      <w:r w:rsidR="00787AAE" w:rsidRPr="00CF0329">
        <w:rPr>
          <w:rFonts w:ascii="Arial" w:hAnsi="Arial" w:cs="Arial" w:hint="cs"/>
          <w:color w:val="000000"/>
          <w:shd w:val="clear" w:color="auto" w:fill="FFFFFF"/>
          <w:rtl/>
        </w:rPr>
        <w:t xml:space="preserve">לימוד </w:t>
      </w:r>
      <w:r w:rsidR="00C4531A" w:rsidRPr="00CF0329">
        <w:rPr>
          <w:rFonts w:ascii="Arial" w:hAnsi="Arial" w:cs="Arial" w:hint="cs"/>
          <w:color w:val="000000"/>
          <w:shd w:val="clear" w:color="auto" w:fill="FFFFFF"/>
          <w:rtl/>
        </w:rPr>
        <w:t>נוסף</w:t>
      </w:r>
      <w:r w:rsidR="00787AAE" w:rsidRPr="00CF0329">
        <w:rPr>
          <w:rFonts w:ascii="Arial" w:hAnsi="Arial" w:cs="Arial" w:hint="cs"/>
          <w:color w:val="000000"/>
          <w:shd w:val="clear" w:color="auto" w:fill="FFFFFF"/>
          <w:rtl/>
        </w:rPr>
        <w:t xml:space="preserve">, </w:t>
      </w:r>
      <w:r w:rsidR="00C94FB1" w:rsidRPr="00CF0329">
        <w:rPr>
          <w:rFonts w:ascii="Arial" w:hAnsi="Arial" w:cs="Arial" w:hint="cs"/>
          <w:color w:val="000000"/>
          <w:shd w:val="clear" w:color="auto" w:fill="FFFFFF"/>
          <w:rtl/>
        </w:rPr>
        <w:t xml:space="preserve">כדי לדעת איך לפתור </w:t>
      </w:r>
      <w:r w:rsidR="00E2600E" w:rsidRPr="00CF0329">
        <w:rPr>
          <w:rFonts w:ascii="Arial" w:hAnsi="Arial" w:cs="Arial" w:hint="cs"/>
          <w:color w:val="000000"/>
          <w:shd w:val="clear" w:color="auto" w:fill="FFFFFF"/>
          <w:rtl/>
        </w:rPr>
        <w:t xml:space="preserve">את אותן בעיות </w:t>
      </w:r>
      <w:r w:rsidR="007122CC" w:rsidRPr="00CF0329">
        <w:rPr>
          <w:rFonts w:ascii="Arial" w:hAnsi="Arial" w:cs="Arial" w:hint="cs"/>
          <w:color w:val="000000"/>
          <w:shd w:val="clear" w:color="auto" w:fill="FFFFFF"/>
          <w:rtl/>
        </w:rPr>
        <w:t>בפועל</w:t>
      </w:r>
      <w:r w:rsidR="006120C3" w:rsidRPr="00CF0329">
        <w:rPr>
          <w:rFonts w:ascii="Arial" w:hAnsi="Arial" w:cs="Arial" w:hint="cs"/>
          <w:color w:val="000000"/>
          <w:shd w:val="clear" w:color="auto" w:fill="FFFFFF"/>
          <w:rtl/>
        </w:rPr>
        <w:t>,</w:t>
      </w:r>
      <w:r w:rsidR="006B6A2F" w:rsidRPr="00CF0329">
        <w:rPr>
          <w:rFonts w:ascii="Arial" w:hAnsi="Arial" w:cs="Arial" w:hint="cs"/>
          <w:color w:val="000000"/>
          <w:shd w:val="clear" w:color="auto" w:fill="FFFFFF"/>
          <w:rtl/>
        </w:rPr>
        <w:t xml:space="preserve"> פתרון מעשי</w:t>
      </w:r>
      <w:r w:rsidR="006B38C0" w:rsidRPr="00CF0329">
        <w:rPr>
          <w:rFonts w:ascii="Arial" w:hAnsi="Arial" w:cs="Arial" w:hint="cs"/>
          <w:color w:val="000000"/>
          <w:shd w:val="clear" w:color="auto" w:fill="FFFFFF"/>
          <w:rtl/>
        </w:rPr>
        <w:t xml:space="preserve"> ויעיל</w:t>
      </w:r>
      <w:r w:rsidR="007122CC" w:rsidRPr="00CF0329">
        <w:rPr>
          <w:rFonts w:ascii="Arial" w:hAnsi="Arial" w:cs="Arial" w:hint="cs"/>
          <w:color w:val="000000"/>
          <w:shd w:val="clear" w:color="auto" w:fill="FFFFFF"/>
          <w:rtl/>
        </w:rPr>
        <w:t xml:space="preserve">, </w:t>
      </w:r>
      <w:r w:rsidR="00C94FB1" w:rsidRPr="00CF0329">
        <w:rPr>
          <w:rFonts w:ascii="Arial" w:hAnsi="Arial" w:cs="Arial" w:hint="cs"/>
          <w:color w:val="000000"/>
          <w:shd w:val="clear" w:color="auto" w:fill="FFFFFF"/>
          <w:rtl/>
        </w:rPr>
        <w:t xml:space="preserve">ולא רק </w:t>
      </w:r>
      <w:r w:rsidR="001F636D" w:rsidRPr="00CF0329">
        <w:rPr>
          <w:rFonts w:ascii="Arial" w:hAnsi="Arial" w:cs="Arial" w:hint="cs"/>
          <w:color w:val="000000"/>
          <w:shd w:val="clear" w:color="auto" w:fill="FFFFFF"/>
          <w:rtl/>
        </w:rPr>
        <w:t xml:space="preserve">להתלונן </w:t>
      </w:r>
      <w:r w:rsidR="007122CC" w:rsidRPr="00CF0329">
        <w:rPr>
          <w:rFonts w:ascii="Arial" w:hAnsi="Arial" w:cs="Arial" w:hint="cs"/>
          <w:color w:val="000000"/>
          <w:shd w:val="clear" w:color="auto" w:fill="FFFFFF"/>
          <w:rtl/>
        </w:rPr>
        <w:t xml:space="preserve">על </w:t>
      </w:r>
      <w:r w:rsidR="001F636D" w:rsidRPr="00CF0329">
        <w:rPr>
          <w:rFonts w:ascii="Arial" w:hAnsi="Arial" w:cs="Arial" w:hint="cs"/>
          <w:color w:val="000000"/>
          <w:shd w:val="clear" w:color="auto" w:fill="FFFFFF"/>
          <w:rtl/>
        </w:rPr>
        <w:t>קיומן</w:t>
      </w:r>
      <w:r w:rsidR="00E53DDD" w:rsidRPr="00CF0329">
        <w:rPr>
          <w:rFonts w:ascii="Arial" w:hAnsi="Arial" w:cs="Arial" w:hint="cs"/>
          <w:color w:val="000000"/>
          <w:shd w:val="clear" w:color="auto" w:fill="FFFFFF"/>
          <w:rtl/>
        </w:rPr>
        <w:t xml:space="preserve">, </w:t>
      </w:r>
      <w:r w:rsidR="001F636D" w:rsidRPr="00CF0329">
        <w:rPr>
          <w:rFonts w:ascii="Arial" w:hAnsi="Arial" w:cs="Arial" w:hint="cs"/>
          <w:color w:val="000000"/>
          <w:shd w:val="clear" w:color="auto" w:fill="FFFFFF"/>
          <w:rtl/>
        </w:rPr>
        <w:t>להתעלם מהן</w:t>
      </w:r>
      <w:r w:rsidR="00E53DDD" w:rsidRPr="00CF0329">
        <w:rPr>
          <w:rFonts w:ascii="Arial" w:hAnsi="Arial" w:cs="Arial" w:hint="cs"/>
          <w:color w:val="000000"/>
          <w:shd w:val="clear" w:color="auto" w:fill="FFFFFF"/>
          <w:rtl/>
        </w:rPr>
        <w:t xml:space="preserve">, </w:t>
      </w:r>
      <w:r w:rsidR="00E2600E" w:rsidRPr="00CF0329">
        <w:rPr>
          <w:rFonts w:ascii="Arial" w:hAnsi="Arial" w:cs="Arial" w:hint="cs"/>
          <w:color w:val="000000"/>
          <w:shd w:val="clear" w:color="auto" w:fill="FFFFFF"/>
          <w:rtl/>
        </w:rPr>
        <w:t xml:space="preserve">להתרגל אליהן, </w:t>
      </w:r>
      <w:r w:rsidR="00E53DDD" w:rsidRPr="00CF0329">
        <w:rPr>
          <w:rFonts w:ascii="Arial" w:hAnsi="Arial" w:cs="Arial" w:hint="cs"/>
          <w:color w:val="000000"/>
          <w:shd w:val="clear" w:color="auto" w:fill="FFFFFF"/>
          <w:rtl/>
        </w:rPr>
        <w:t xml:space="preserve">או לבטל פתרונות </w:t>
      </w:r>
      <w:r w:rsidR="009B2962" w:rsidRPr="00CF0329">
        <w:rPr>
          <w:rFonts w:ascii="Arial" w:hAnsi="Arial" w:cs="Arial" w:hint="cs"/>
          <w:color w:val="000000"/>
          <w:shd w:val="clear" w:color="auto" w:fill="FFFFFF"/>
          <w:rtl/>
        </w:rPr>
        <w:t>ה</w:t>
      </w:r>
      <w:r w:rsidR="00E53DDD" w:rsidRPr="00CF0329">
        <w:rPr>
          <w:rFonts w:ascii="Arial" w:hAnsi="Arial" w:cs="Arial" w:hint="cs"/>
          <w:color w:val="000000"/>
          <w:shd w:val="clear" w:color="auto" w:fill="FFFFFF"/>
          <w:rtl/>
        </w:rPr>
        <w:t>מוצעים ע"י אחרים כ"הזויים"</w:t>
      </w:r>
      <w:r w:rsidR="00A27713" w:rsidRPr="00CF0329">
        <w:rPr>
          <w:rFonts w:ascii="Arial" w:hAnsi="Arial" w:cs="Arial" w:hint="cs"/>
          <w:color w:val="000000"/>
          <w:shd w:val="clear" w:color="auto" w:fill="FFFFFF"/>
          <w:rtl/>
        </w:rPr>
        <w:t xml:space="preserve">, מה שאולי </w:t>
      </w:r>
      <w:r w:rsidR="00D24CEF" w:rsidRPr="00CF0329">
        <w:rPr>
          <w:rFonts w:ascii="Arial" w:hAnsi="Arial" w:cs="Arial" w:hint="cs"/>
          <w:color w:val="000000"/>
          <w:shd w:val="clear" w:color="auto" w:fill="FFFFFF"/>
          <w:rtl/>
        </w:rPr>
        <w:t>עובד (עלינו</w:t>
      </w:r>
      <w:r w:rsidR="00A27713" w:rsidRPr="00CF0329">
        <w:rPr>
          <w:rFonts w:ascii="Arial" w:hAnsi="Arial" w:cs="Arial" w:hint="cs"/>
          <w:color w:val="000000"/>
          <w:shd w:val="clear" w:color="auto" w:fill="FFFFFF"/>
          <w:rtl/>
        </w:rPr>
        <w:t>..</w:t>
      </w:r>
      <w:r w:rsidR="00D24CEF" w:rsidRPr="00CF0329">
        <w:rPr>
          <w:rFonts w:ascii="Arial" w:hAnsi="Arial" w:cs="Arial" w:hint="cs"/>
          <w:color w:val="000000"/>
          <w:shd w:val="clear" w:color="auto" w:fill="FFFFFF"/>
          <w:rtl/>
        </w:rPr>
        <w:t>) בפוליטיקה</w:t>
      </w:r>
      <w:r w:rsidR="00793AB6" w:rsidRPr="00CF0329">
        <w:rPr>
          <w:rFonts w:ascii="Arial" w:hAnsi="Arial" w:cs="Arial" w:hint="cs"/>
          <w:color w:val="000000"/>
          <w:shd w:val="clear" w:color="auto" w:fill="FFFFFF"/>
          <w:rtl/>
        </w:rPr>
        <w:t xml:space="preserve"> שלנו</w:t>
      </w:r>
      <w:r w:rsidR="00D24CEF" w:rsidRPr="00CF0329">
        <w:rPr>
          <w:rFonts w:ascii="Arial" w:hAnsi="Arial" w:cs="Arial" w:hint="cs"/>
          <w:color w:val="000000"/>
          <w:shd w:val="clear" w:color="auto" w:fill="FFFFFF"/>
          <w:rtl/>
        </w:rPr>
        <w:t>, אבל לא במציאות.</w:t>
      </w:r>
      <w:r w:rsidR="005335E2" w:rsidRPr="00CF0329">
        <w:rPr>
          <w:rFonts w:ascii="Arial" w:hAnsi="Arial" w:cs="Arial" w:hint="cs"/>
          <w:color w:val="000000"/>
          <w:shd w:val="clear" w:color="auto" w:fill="FFFFFF"/>
          <w:rtl/>
        </w:rPr>
        <w:t xml:space="preserve"> ובכלל, אנחנו חיים במדינה דמוקרטית, שבה זכותנו</w:t>
      </w:r>
      <w:r w:rsidR="0079089E" w:rsidRPr="00CF0329">
        <w:rPr>
          <w:rFonts w:ascii="Arial" w:hAnsi="Arial" w:cs="Arial" w:hint="cs"/>
          <w:color w:val="000000"/>
          <w:shd w:val="clear" w:color="auto" w:fill="FFFFFF"/>
          <w:rtl/>
        </w:rPr>
        <w:t xml:space="preserve"> ואף </w:t>
      </w:r>
      <w:r w:rsidR="005335E2" w:rsidRPr="00CF0329">
        <w:rPr>
          <w:rFonts w:ascii="Arial" w:hAnsi="Arial" w:cs="Arial" w:hint="cs"/>
          <w:color w:val="000000"/>
          <w:shd w:val="clear" w:color="auto" w:fill="FFFFFF"/>
          <w:rtl/>
        </w:rPr>
        <w:t>חובתנו</w:t>
      </w:r>
      <w:r w:rsidR="0079089E" w:rsidRPr="00CF0329">
        <w:rPr>
          <w:rFonts w:ascii="Arial" w:hAnsi="Arial" w:cs="Arial" w:hint="cs"/>
          <w:color w:val="000000"/>
          <w:shd w:val="clear" w:color="auto" w:fill="FFFFFF"/>
          <w:rtl/>
        </w:rPr>
        <w:t>, כאזרחים</w:t>
      </w:r>
      <w:r w:rsidR="00751FA5" w:rsidRPr="00CF0329">
        <w:rPr>
          <w:rFonts w:ascii="Arial" w:hAnsi="Arial" w:cs="Arial" w:hint="cs"/>
          <w:color w:val="000000"/>
          <w:shd w:val="clear" w:color="auto" w:fill="FFFFFF"/>
          <w:rtl/>
        </w:rPr>
        <w:t xml:space="preserve"> וכמשלמי מס, </w:t>
      </w:r>
      <w:r w:rsidR="0090024F" w:rsidRPr="00CF0329">
        <w:rPr>
          <w:rFonts w:ascii="Arial" w:hAnsi="Arial" w:cs="Arial" w:hint="cs"/>
          <w:color w:val="000000"/>
          <w:shd w:val="clear" w:color="auto" w:fill="FFFFFF"/>
          <w:rtl/>
        </w:rPr>
        <w:t xml:space="preserve">וגם חובתנו </w:t>
      </w:r>
      <w:r w:rsidR="003111C8" w:rsidRPr="00CF0329">
        <w:rPr>
          <w:rFonts w:ascii="Arial" w:hAnsi="Arial" w:cs="Arial" w:hint="cs"/>
          <w:color w:val="000000"/>
          <w:shd w:val="clear" w:color="auto" w:fill="FFFFFF"/>
          <w:rtl/>
        </w:rPr>
        <w:t xml:space="preserve">המוסרית לילדינו, </w:t>
      </w:r>
      <w:r w:rsidR="005335E2" w:rsidRPr="00CF0329">
        <w:rPr>
          <w:rFonts w:ascii="Arial" w:hAnsi="Arial" w:cs="Arial" w:hint="cs"/>
          <w:color w:val="000000"/>
          <w:shd w:val="clear" w:color="auto" w:fill="FFFFFF"/>
          <w:rtl/>
        </w:rPr>
        <w:t xml:space="preserve">לא להשאיר </w:t>
      </w:r>
      <w:r w:rsidR="0090024F" w:rsidRPr="00CF0329">
        <w:rPr>
          <w:rFonts w:ascii="Arial" w:hAnsi="Arial" w:cs="Arial" w:hint="cs"/>
          <w:color w:val="000000"/>
          <w:shd w:val="clear" w:color="auto" w:fill="FFFFFF"/>
          <w:rtl/>
        </w:rPr>
        <w:t xml:space="preserve">בעיות </w:t>
      </w:r>
      <w:r w:rsidR="003111C8" w:rsidRPr="00CF0329">
        <w:rPr>
          <w:rFonts w:ascii="Arial" w:hAnsi="Arial" w:cs="Arial" w:hint="cs"/>
          <w:color w:val="000000"/>
          <w:shd w:val="clear" w:color="auto" w:fill="FFFFFF"/>
          <w:rtl/>
        </w:rPr>
        <w:t xml:space="preserve">כאלו </w:t>
      </w:r>
      <w:r w:rsidR="0090024F" w:rsidRPr="00CF0329">
        <w:rPr>
          <w:rFonts w:ascii="Arial" w:hAnsi="Arial" w:cs="Arial" w:hint="cs"/>
          <w:color w:val="000000"/>
          <w:shd w:val="clear" w:color="auto" w:fill="FFFFFF"/>
          <w:rtl/>
        </w:rPr>
        <w:t>ל"חוכמתם" ו</w:t>
      </w:r>
      <w:r w:rsidR="003111C8" w:rsidRPr="00CF0329">
        <w:rPr>
          <w:rFonts w:ascii="Arial" w:hAnsi="Arial" w:cs="Arial" w:hint="cs"/>
          <w:color w:val="000000"/>
          <w:shd w:val="clear" w:color="auto" w:fill="FFFFFF"/>
          <w:rtl/>
        </w:rPr>
        <w:t>"</w:t>
      </w:r>
      <w:r w:rsidR="0090024F" w:rsidRPr="00CF0329">
        <w:rPr>
          <w:rFonts w:ascii="Arial" w:hAnsi="Arial" w:cs="Arial" w:hint="cs"/>
          <w:color w:val="000000"/>
          <w:shd w:val="clear" w:color="auto" w:fill="FFFFFF"/>
          <w:rtl/>
        </w:rPr>
        <w:t>ידיעותיהם</w:t>
      </w:r>
      <w:r w:rsidR="003111C8" w:rsidRPr="00CF0329">
        <w:rPr>
          <w:rFonts w:ascii="Arial" w:hAnsi="Arial" w:cs="Arial" w:hint="cs"/>
          <w:color w:val="000000"/>
          <w:shd w:val="clear" w:color="auto" w:fill="FFFFFF"/>
          <w:rtl/>
        </w:rPr>
        <w:t>"</w:t>
      </w:r>
      <w:r w:rsidR="0090024F" w:rsidRPr="00CF0329">
        <w:rPr>
          <w:rFonts w:ascii="Arial" w:hAnsi="Arial" w:cs="Arial" w:hint="cs"/>
          <w:color w:val="000000"/>
          <w:shd w:val="clear" w:color="auto" w:fill="FFFFFF"/>
          <w:rtl/>
        </w:rPr>
        <w:t xml:space="preserve"> של "אלו שלמעלה"</w:t>
      </w:r>
      <w:r w:rsidR="003111C8" w:rsidRPr="00CF0329">
        <w:rPr>
          <w:rFonts w:ascii="Arial" w:hAnsi="Arial" w:cs="Arial" w:hint="cs"/>
          <w:color w:val="000000"/>
          <w:shd w:val="clear" w:color="auto" w:fill="FFFFFF"/>
          <w:rtl/>
        </w:rPr>
        <w:t>,</w:t>
      </w:r>
      <w:r w:rsidR="0090024F" w:rsidRPr="00CF0329">
        <w:rPr>
          <w:rFonts w:ascii="Arial" w:hAnsi="Arial" w:cs="Arial" w:hint="cs"/>
          <w:color w:val="000000"/>
          <w:shd w:val="clear" w:color="auto" w:fill="FFFFFF"/>
          <w:rtl/>
        </w:rPr>
        <w:t xml:space="preserve"> </w:t>
      </w:r>
      <w:r w:rsidR="006A1025" w:rsidRPr="00CF0329">
        <w:rPr>
          <w:rFonts w:ascii="Arial" w:hAnsi="Arial" w:cs="Arial" w:hint="cs"/>
          <w:color w:val="000000"/>
          <w:shd w:val="clear" w:color="auto" w:fill="FFFFFF"/>
          <w:rtl/>
        </w:rPr>
        <w:t xml:space="preserve">או "בתקשורת", </w:t>
      </w:r>
      <w:r w:rsidR="00380074" w:rsidRPr="00CF0329">
        <w:rPr>
          <w:rFonts w:ascii="Arial" w:hAnsi="Arial" w:cs="Arial" w:hint="cs"/>
          <w:color w:val="000000"/>
          <w:shd w:val="clear" w:color="auto" w:fill="FFFFFF"/>
          <w:rtl/>
        </w:rPr>
        <w:t xml:space="preserve">או "מומחים", </w:t>
      </w:r>
      <w:r w:rsidR="0090024F" w:rsidRPr="00CF0329">
        <w:rPr>
          <w:rFonts w:ascii="Arial" w:hAnsi="Arial" w:cs="Arial" w:hint="cs"/>
          <w:color w:val="000000"/>
          <w:shd w:val="clear" w:color="auto" w:fill="FFFFFF"/>
          <w:rtl/>
        </w:rPr>
        <w:t>אלא לגבש דעה משלנו</w:t>
      </w:r>
      <w:r w:rsidR="00380074" w:rsidRPr="00CF0329">
        <w:rPr>
          <w:rFonts w:ascii="Arial" w:hAnsi="Arial" w:cs="Arial" w:hint="cs"/>
          <w:color w:val="000000"/>
          <w:shd w:val="clear" w:color="auto" w:fill="FFFFFF"/>
          <w:rtl/>
        </w:rPr>
        <w:t xml:space="preserve"> תוך הסתמכות על </w:t>
      </w:r>
      <w:r w:rsidR="00380074" w:rsidRPr="00CF0329">
        <w:rPr>
          <w:rFonts w:ascii="Arial" w:hAnsi="Arial" w:cs="Arial" w:hint="cs"/>
          <w:b/>
          <w:bCs/>
          <w:color w:val="000000"/>
          <w:shd w:val="clear" w:color="auto" w:fill="FFFFFF"/>
          <w:rtl/>
        </w:rPr>
        <w:t>שכל ישר</w:t>
      </w:r>
      <w:r w:rsidR="00380074" w:rsidRPr="00CF0329">
        <w:rPr>
          <w:rFonts w:ascii="Arial" w:hAnsi="Arial" w:cs="Arial" w:hint="cs"/>
          <w:color w:val="000000"/>
          <w:shd w:val="clear" w:color="auto" w:fill="FFFFFF"/>
          <w:rtl/>
        </w:rPr>
        <w:t xml:space="preserve"> ו</w:t>
      </w:r>
      <w:r w:rsidR="00380074" w:rsidRPr="00CF0329">
        <w:rPr>
          <w:rFonts w:ascii="Arial" w:hAnsi="Arial" w:cs="Arial" w:hint="cs"/>
          <w:b/>
          <w:bCs/>
          <w:color w:val="000000"/>
          <w:shd w:val="clear" w:color="auto" w:fill="FFFFFF"/>
          <w:rtl/>
        </w:rPr>
        <w:t>הכרת המציאות כפי שהיא באמת</w:t>
      </w:r>
      <w:r w:rsidR="00380074" w:rsidRPr="00CF0329">
        <w:rPr>
          <w:rFonts w:ascii="Arial" w:hAnsi="Arial" w:cs="Arial" w:hint="cs"/>
          <w:color w:val="000000"/>
          <w:shd w:val="clear" w:color="auto" w:fill="FFFFFF"/>
          <w:rtl/>
        </w:rPr>
        <w:t xml:space="preserve">, ובכך ניסיתי לסייע במסמך זה. </w:t>
      </w:r>
      <w:r w:rsidR="00633C20" w:rsidRPr="00CF0329">
        <w:rPr>
          <w:rFonts w:ascii="Arial" w:hAnsi="Arial" w:cs="Arial" w:hint="cs"/>
          <w:color w:val="000000"/>
          <w:shd w:val="clear" w:color="auto" w:fill="FFFFFF"/>
          <w:rtl/>
        </w:rPr>
        <w:t>ובדמוקרטיה, ערכה של הדעה של</w:t>
      </w:r>
      <w:r w:rsidR="009C75DC" w:rsidRPr="00CF0329">
        <w:rPr>
          <w:rFonts w:ascii="Arial" w:hAnsi="Arial" w:cs="Arial" w:hint="cs"/>
          <w:color w:val="000000"/>
          <w:shd w:val="clear" w:color="auto" w:fill="FFFFFF"/>
          <w:rtl/>
        </w:rPr>
        <w:t>ך</w:t>
      </w:r>
      <w:r w:rsidR="00633C20" w:rsidRPr="00CF0329">
        <w:rPr>
          <w:rFonts w:ascii="Arial" w:hAnsi="Arial" w:cs="Arial" w:hint="cs"/>
          <w:color w:val="000000"/>
          <w:shd w:val="clear" w:color="auto" w:fill="FFFFFF"/>
          <w:rtl/>
        </w:rPr>
        <w:t xml:space="preserve"> </w:t>
      </w:r>
      <w:r w:rsidR="00186833">
        <w:rPr>
          <w:rFonts w:ascii="Arial" w:hAnsi="Arial" w:cs="Arial" w:hint="cs"/>
          <w:color w:val="000000"/>
          <w:shd w:val="clear" w:color="auto" w:fill="FFFFFF"/>
          <w:rtl/>
        </w:rPr>
        <w:t xml:space="preserve">ושלי </w:t>
      </w:r>
      <w:r w:rsidR="00633C20" w:rsidRPr="00CF0329">
        <w:rPr>
          <w:rFonts w:ascii="Arial" w:hAnsi="Arial" w:cs="Arial" w:hint="cs"/>
          <w:color w:val="000000"/>
          <w:shd w:val="clear" w:color="auto" w:fill="FFFFFF"/>
          <w:rtl/>
        </w:rPr>
        <w:t xml:space="preserve">אינו </w:t>
      </w:r>
      <w:r w:rsidR="003E1BC6" w:rsidRPr="00CF0329">
        <w:rPr>
          <w:rFonts w:ascii="Arial" w:hAnsi="Arial" w:cs="Arial" w:hint="cs"/>
          <w:color w:val="000000"/>
          <w:shd w:val="clear" w:color="auto" w:fill="FFFFFF"/>
          <w:rtl/>
        </w:rPr>
        <w:t xml:space="preserve">נופל </w:t>
      </w:r>
      <w:r w:rsidR="00633C20" w:rsidRPr="00CF0329">
        <w:rPr>
          <w:rFonts w:ascii="Arial" w:hAnsi="Arial" w:cs="Arial" w:hint="cs"/>
          <w:color w:val="000000"/>
          <w:shd w:val="clear" w:color="auto" w:fill="FFFFFF"/>
          <w:rtl/>
        </w:rPr>
        <w:t xml:space="preserve">מדעתם של </w:t>
      </w:r>
      <w:r w:rsidR="009C75DC" w:rsidRPr="00CF0329">
        <w:rPr>
          <w:rFonts w:ascii="Arial" w:hAnsi="Arial" w:cs="Arial" w:hint="cs"/>
          <w:color w:val="000000"/>
          <w:shd w:val="clear" w:color="auto" w:fill="FFFFFF"/>
          <w:rtl/>
        </w:rPr>
        <w:t xml:space="preserve">אותם </w:t>
      </w:r>
      <w:r w:rsidR="00633C20" w:rsidRPr="00CF0329">
        <w:rPr>
          <w:rFonts w:ascii="Arial" w:hAnsi="Arial" w:cs="Arial" w:hint="cs"/>
          <w:color w:val="000000"/>
          <w:shd w:val="clear" w:color="auto" w:fill="FFFFFF"/>
          <w:rtl/>
        </w:rPr>
        <w:t xml:space="preserve">"מומחים" ו"אנשי רוח ותקשורת", </w:t>
      </w:r>
      <w:r w:rsidR="009C75DC" w:rsidRPr="00CF0329">
        <w:rPr>
          <w:rFonts w:ascii="Arial" w:hAnsi="Arial" w:cs="Arial" w:hint="cs"/>
          <w:color w:val="000000"/>
          <w:shd w:val="clear" w:color="auto" w:fill="FFFFFF"/>
          <w:rtl/>
        </w:rPr>
        <w:t xml:space="preserve">בפרט </w:t>
      </w:r>
      <w:r w:rsidR="00633C20" w:rsidRPr="00CF0329">
        <w:rPr>
          <w:rFonts w:ascii="Arial" w:hAnsi="Arial" w:cs="Arial" w:hint="cs"/>
          <w:color w:val="000000"/>
          <w:shd w:val="clear" w:color="auto" w:fill="FFFFFF"/>
          <w:rtl/>
        </w:rPr>
        <w:t>שאחרי 19 שנה</w:t>
      </w:r>
      <w:r w:rsidR="008B5BED">
        <w:rPr>
          <w:rFonts w:ascii="Arial" w:hAnsi="Arial" w:cs="Arial" w:hint="cs"/>
          <w:color w:val="000000"/>
          <w:shd w:val="clear" w:color="auto" w:fill="FFFFFF"/>
          <w:rtl/>
        </w:rPr>
        <w:t>,</w:t>
      </w:r>
      <w:r w:rsidR="00633C20" w:rsidRPr="00CF0329">
        <w:rPr>
          <w:rFonts w:ascii="Arial" w:hAnsi="Arial" w:cs="Arial" w:hint="cs"/>
          <w:color w:val="000000"/>
          <w:shd w:val="clear" w:color="auto" w:fill="FFFFFF"/>
          <w:rtl/>
        </w:rPr>
        <w:t xml:space="preserve"> </w:t>
      </w:r>
      <w:r w:rsidR="00380074" w:rsidRPr="00CF0329">
        <w:rPr>
          <w:rFonts w:ascii="Arial" w:hAnsi="Arial" w:cs="Arial" w:hint="cs"/>
          <w:color w:val="000000"/>
          <w:shd w:val="clear" w:color="auto" w:fill="FFFFFF"/>
          <w:rtl/>
        </w:rPr>
        <w:t xml:space="preserve">מאז שהם "עשו שלום" עם ערפאת ו"הפלשתינים", </w:t>
      </w:r>
      <w:r w:rsidR="00633C20" w:rsidRPr="00CF0329">
        <w:rPr>
          <w:rFonts w:ascii="Arial" w:hAnsi="Arial" w:cs="Arial" w:hint="cs"/>
          <w:color w:val="000000"/>
          <w:shd w:val="clear" w:color="auto" w:fill="FFFFFF"/>
          <w:rtl/>
        </w:rPr>
        <w:t xml:space="preserve">אפשר כבר לומר שהם מיצו לגמרי את </w:t>
      </w:r>
      <w:r w:rsidR="00380074" w:rsidRPr="00CF0329">
        <w:rPr>
          <w:rFonts w:ascii="Arial" w:hAnsi="Arial" w:cs="Arial" w:hint="cs"/>
          <w:color w:val="000000"/>
          <w:shd w:val="clear" w:color="auto" w:fill="FFFFFF"/>
          <w:rtl/>
        </w:rPr>
        <w:t>ההזדמנות שניתנה להם, והיושר</w:t>
      </w:r>
      <w:r w:rsidR="00597932" w:rsidRPr="00CF0329">
        <w:rPr>
          <w:rFonts w:ascii="Arial" w:hAnsi="Arial" w:cs="Arial" w:hint="cs"/>
          <w:color w:val="000000"/>
          <w:shd w:val="clear" w:color="auto" w:fill="FFFFFF"/>
          <w:rtl/>
        </w:rPr>
        <w:t xml:space="preserve">, וגם האינטרס שלנו, </w:t>
      </w:r>
      <w:r w:rsidR="00380074" w:rsidRPr="00CF0329">
        <w:rPr>
          <w:rFonts w:ascii="Arial" w:hAnsi="Arial" w:cs="Arial" w:hint="cs"/>
          <w:color w:val="000000"/>
          <w:shd w:val="clear" w:color="auto" w:fill="FFFFFF"/>
          <w:rtl/>
        </w:rPr>
        <w:t xml:space="preserve">מחייב </w:t>
      </w:r>
      <w:r w:rsidR="00597932" w:rsidRPr="00CF0329">
        <w:rPr>
          <w:rFonts w:ascii="Arial" w:hAnsi="Arial" w:cs="Arial" w:hint="cs"/>
          <w:color w:val="000000"/>
          <w:shd w:val="clear" w:color="auto" w:fill="FFFFFF"/>
          <w:rtl/>
        </w:rPr>
        <w:t>ש</w:t>
      </w:r>
      <w:r w:rsidR="00380074" w:rsidRPr="00CF0329">
        <w:rPr>
          <w:rFonts w:ascii="Arial" w:hAnsi="Arial" w:cs="Arial" w:hint="cs"/>
          <w:color w:val="000000"/>
          <w:shd w:val="clear" w:color="auto" w:fill="FFFFFF"/>
          <w:rtl/>
        </w:rPr>
        <w:t xml:space="preserve">לפחות </w:t>
      </w:r>
      <w:r w:rsidR="00597932" w:rsidRPr="00CF0329">
        <w:rPr>
          <w:rFonts w:ascii="Arial" w:hAnsi="Arial" w:cs="Arial" w:hint="cs"/>
          <w:color w:val="000000"/>
          <w:shd w:val="clear" w:color="auto" w:fill="FFFFFF"/>
          <w:rtl/>
        </w:rPr>
        <w:t xml:space="preserve">נקשיב </w:t>
      </w:r>
      <w:r w:rsidR="00380074" w:rsidRPr="00CF0329">
        <w:rPr>
          <w:rFonts w:ascii="Arial" w:hAnsi="Arial" w:cs="Arial" w:hint="cs"/>
          <w:color w:val="000000"/>
          <w:shd w:val="clear" w:color="auto" w:fill="FFFFFF"/>
          <w:rtl/>
        </w:rPr>
        <w:t>ברצינות להצעות חלופיות.</w:t>
      </w:r>
    </w:p>
    <w:p w:rsidR="00296426" w:rsidRPr="00CF0329" w:rsidRDefault="00296426" w:rsidP="00296426">
      <w:pPr>
        <w:pStyle w:val="ListParagraph"/>
        <w:bidi/>
        <w:ind w:left="0"/>
        <w:rPr>
          <w:rFonts w:ascii="Arial" w:hAnsi="Arial" w:cs="Arial"/>
          <w:color w:val="000000"/>
          <w:shd w:val="clear" w:color="auto" w:fill="FFFFFF"/>
          <w:rtl/>
        </w:rPr>
      </w:pPr>
    </w:p>
    <w:p w:rsidR="00296426" w:rsidRPr="00CF0329" w:rsidRDefault="008C2AAB" w:rsidP="00296426">
      <w:pPr>
        <w:pStyle w:val="ListParagraph"/>
        <w:bidi/>
        <w:ind w:left="0"/>
        <w:rPr>
          <w:rFonts w:ascii="Arial" w:hAnsi="Arial" w:cs="Arial"/>
          <w:color w:val="000000"/>
          <w:shd w:val="clear" w:color="auto" w:fill="FFFFFF"/>
          <w:rtl/>
        </w:rPr>
      </w:pPr>
      <w:r w:rsidRPr="00CF0329">
        <w:rPr>
          <w:rFonts w:ascii="Arial" w:hAnsi="Arial" w:cs="Arial" w:hint="cs"/>
          <w:color w:val="000000"/>
          <w:shd w:val="clear" w:color="auto" w:fill="FFFFFF"/>
          <w:rtl/>
        </w:rPr>
        <w:t>אורי נוי</w:t>
      </w:r>
    </w:p>
    <w:p w:rsidR="00B9441F" w:rsidRDefault="00B9441F" w:rsidP="00BD1461">
      <w:pPr>
        <w:pStyle w:val="ListParagraph"/>
        <w:bidi/>
        <w:ind w:left="0"/>
        <w:rPr>
          <w:rFonts w:ascii="Arial" w:hAnsi="Arial" w:cs="Arial"/>
          <w:color w:val="000000"/>
          <w:shd w:val="clear" w:color="auto" w:fill="FFFFFF"/>
          <w:rtl/>
        </w:rPr>
      </w:pPr>
      <w:r w:rsidRPr="00CF0329">
        <w:rPr>
          <w:rFonts w:ascii="Arial" w:hAnsi="Arial" w:cs="Arial" w:hint="cs"/>
          <w:color w:val="000000"/>
          <w:shd w:val="clear" w:color="auto" w:fill="FFFFFF"/>
          <w:rtl/>
        </w:rPr>
        <w:t>פתח תקוה</w:t>
      </w:r>
    </w:p>
    <w:p w:rsidR="00BD1461" w:rsidRDefault="00BD1461" w:rsidP="00BD1461">
      <w:pPr>
        <w:pStyle w:val="ListParagraph"/>
        <w:bidi/>
        <w:ind w:left="0"/>
        <w:rPr>
          <w:rFonts w:ascii="Arial" w:hAnsi="Arial" w:cs="Arial"/>
          <w:color w:val="000000"/>
          <w:shd w:val="clear" w:color="auto" w:fill="FFFFFF"/>
          <w:rtl/>
        </w:rPr>
      </w:pPr>
    </w:p>
    <w:sectPr w:rsidR="00BD1461" w:rsidSect="00546001">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43B71"/>
    <w:multiLevelType w:val="hybridMultilevel"/>
    <w:tmpl w:val="1CDA3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F31F9B"/>
    <w:multiLevelType w:val="hybridMultilevel"/>
    <w:tmpl w:val="3F00491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4770C1"/>
    <w:multiLevelType w:val="hybridMultilevel"/>
    <w:tmpl w:val="D1B6D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2277E5"/>
    <w:multiLevelType w:val="hybridMultilevel"/>
    <w:tmpl w:val="D1B6D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9A3C6E"/>
    <w:multiLevelType w:val="hybridMultilevel"/>
    <w:tmpl w:val="1BC016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717FAA"/>
    <w:multiLevelType w:val="hybridMultilevel"/>
    <w:tmpl w:val="D9009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5"/>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612D"/>
    <w:rsid w:val="000010DA"/>
    <w:rsid w:val="000055BB"/>
    <w:rsid w:val="00011880"/>
    <w:rsid w:val="00011932"/>
    <w:rsid w:val="00011B4C"/>
    <w:rsid w:val="000122B8"/>
    <w:rsid w:val="00014B6E"/>
    <w:rsid w:val="00015B0D"/>
    <w:rsid w:val="00015D3D"/>
    <w:rsid w:val="0001770C"/>
    <w:rsid w:val="000227DA"/>
    <w:rsid w:val="0003170D"/>
    <w:rsid w:val="00033B44"/>
    <w:rsid w:val="00035982"/>
    <w:rsid w:val="000406EA"/>
    <w:rsid w:val="00041E25"/>
    <w:rsid w:val="0004246C"/>
    <w:rsid w:val="000457F0"/>
    <w:rsid w:val="0005256D"/>
    <w:rsid w:val="00053727"/>
    <w:rsid w:val="00057AB4"/>
    <w:rsid w:val="00065221"/>
    <w:rsid w:val="0006641C"/>
    <w:rsid w:val="00066447"/>
    <w:rsid w:val="00071007"/>
    <w:rsid w:val="0007648C"/>
    <w:rsid w:val="00077390"/>
    <w:rsid w:val="0008177F"/>
    <w:rsid w:val="000817DA"/>
    <w:rsid w:val="0009296F"/>
    <w:rsid w:val="00092AF2"/>
    <w:rsid w:val="00092FF5"/>
    <w:rsid w:val="000938D0"/>
    <w:rsid w:val="00097222"/>
    <w:rsid w:val="000A1A44"/>
    <w:rsid w:val="000B47AE"/>
    <w:rsid w:val="000B6197"/>
    <w:rsid w:val="000B7682"/>
    <w:rsid w:val="000B7987"/>
    <w:rsid w:val="000C11BF"/>
    <w:rsid w:val="000C1333"/>
    <w:rsid w:val="000C21A2"/>
    <w:rsid w:val="000C332C"/>
    <w:rsid w:val="000C364E"/>
    <w:rsid w:val="000C5C2C"/>
    <w:rsid w:val="000C6127"/>
    <w:rsid w:val="000C69C3"/>
    <w:rsid w:val="000D65CB"/>
    <w:rsid w:val="000E1BCE"/>
    <w:rsid w:val="000E20E1"/>
    <w:rsid w:val="000E24CC"/>
    <w:rsid w:val="000E3121"/>
    <w:rsid w:val="000E5005"/>
    <w:rsid w:val="000E5EF0"/>
    <w:rsid w:val="0010262C"/>
    <w:rsid w:val="00102B16"/>
    <w:rsid w:val="0010387D"/>
    <w:rsid w:val="0011208A"/>
    <w:rsid w:val="00113391"/>
    <w:rsid w:val="00113A66"/>
    <w:rsid w:val="00120C40"/>
    <w:rsid w:val="001220C3"/>
    <w:rsid w:val="0012287F"/>
    <w:rsid w:val="00123262"/>
    <w:rsid w:val="001236C1"/>
    <w:rsid w:val="001274ED"/>
    <w:rsid w:val="00130883"/>
    <w:rsid w:val="0013202D"/>
    <w:rsid w:val="00132708"/>
    <w:rsid w:val="00132BBA"/>
    <w:rsid w:val="001359A0"/>
    <w:rsid w:val="00137D9C"/>
    <w:rsid w:val="00141F0A"/>
    <w:rsid w:val="00142376"/>
    <w:rsid w:val="001434D5"/>
    <w:rsid w:val="00143771"/>
    <w:rsid w:val="001524C7"/>
    <w:rsid w:val="00153800"/>
    <w:rsid w:val="00155004"/>
    <w:rsid w:val="0015725C"/>
    <w:rsid w:val="001573CE"/>
    <w:rsid w:val="00160775"/>
    <w:rsid w:val="00164584"/>
    <w:rsid w:val="001666BF"/>
    <w:rsid w:val="00171D4B"/>
    <w:rsid w:val="00174024"/>
    <w:rsid w:val="00174249"/>
    <w:rsid w:val="00176973"/>
    <w:rsid w:val="00177AB4"/>
    <w:rsid w:val="0018148D"/>
    <w:rsid w:val="00182B25"/>
    <w:rsid w:val="00183D27"/>
    <w:rsid w:val="001857B0"/>
    <w:rsid w:val="00186833"/>
    <w:rsid w:val="00191EC0"/>
    <w:rsid w:val="001931A9"/>
    <w:rsid w:val="00193767"/>
    <w:rsid w:val="001953B2"/>
    <w:rsid w:val="001A33CE"/>
    <w:rsid w:val="001A3412"/>
    <w:rsid w:val="001A41B5"/>
    <w:rsid w:val="001A7625"/>
    <w:rsid w:val="001B04F8"/>
    <w:rsid w:val="001B2131"/>
    <w:rsid w:val="001B2D41"/>
    <w:rsid w:val="001B3541"/>
    <w:rsid w:val="001B4FB8"/>
    <w:rsid w:val="001B695C"/>
    <w:rsid w:val="001C31D9"/>
    <w:rsid w:val="001C3351"/>
    <w:rsid w:val="001C6E96"/>
    <w:rsid w:val="001D1C0B"/>
    <w:rsid w:val="001D6249"/>
    <w:rsid w:val="001D6603"/>
    <w:rsid w:val="001E00DA"/>
    <w:rsid w:val="001E1E71"/>
    <w:rsid w:val="001E440D"/>
    <w:rsid w:val="001F3AA4"/>
    <w:rsid w:val="001F636D"/>
    <w:rsid w:val="001F7F6F"/>
    <w:rsid w:val="002001C0"/>
    <w:rsid w:val="00213412"/>
    <w:rsid w:val="00214717"/>
    <w:rsid w:val="00215D70"/>
    <w:rsid w:val="002219A9"/>
    <w:rsid w:val="00221BDE"/>
    <w:rsid w:val="00223ADE"/>
    <w:rsid w:val="00223D3E"/>
    <w:rsid w:val="002243FC"/>
    <w:rsid w:val="0022462E"/>
    <w:rsid w:val="00224673"/>
    <w:rsid w:val="002248C6"/>
    <w:rsid w:val="00224D26"/>
    <w:rsid w:val="002250F7"/>
    <w:rsid w:val="0022515F"/>
    <w:rsid w:val="002269FE"/>
    <w:rsid w:val="00227885"/>
    <w:rsid w:val="00233357"/>
    <w:rsid w:val="00234640"/>
    <w:rsid w:val="002360A9"/>
    <w:rsid w:val="00236E9F"/>
    <w:rsid w:val="00237A26"/>
    <w:rsid w:val="0024038B"/>
    <w:rsid w:val="002405A3"/>
    <w:rsid w:val="00244DD2"/>
    <w:rsid w:val="00245E7F"/>
    <w:rsid w:val="00247136"/>
    <w:rsid w:val="00251A42"/>
    <w:rsid w:val="00262451"/>
    <w:rsid w:val="00262534"/>
    <w:rsid w:val="00262736"/>
    <w:rsid w:val="002649AF"/>
    <w:rsid w:val="0027533D"/>
    <w:rsid w:val="0027657A"/>
    <w:rsid w:val="00277445"/>
    <w:rsid w:val="00280261"/>
    <w:rsid w:val="00284A3A"/>
    <w:rsid w:val="00285DF6"/>
    <w:rsid w:val="00287651"/>
    <w:rsid w:val="0029223D"/>
    <w:rsid w:val="00292912"/>
    <w:rsid w:val="00295FB7"/>
    <w:rsid w:val="00296426"/>
    <w:rsid w:val="00297985"/>
    <w:rsid w:val="002A199D"/>
    <w:rsid w:val="002A1FF8"/>
    <w:rsid w:val="002A358E"/>
    <w:rsid w:val="002A4917"/>
    <w:rsid w:val="002A6C71"/>
    <w:rsid w:val="002B2729"/>
    <w:rsid w:val="002B4C4B"/>
    <w:rsid w:val="002B5102"/>
    <w:rsid w:val="002C3BB7"/>
    <w:rsid w:val="002C4AE6"/>
    <w:rsid w:val="002C7F59"/>
    <w:rsid w:val="002D0816"/>
    <w:rsid w:val="002D1733"/>
    <w:rsid w:val="002D2C0D"/>
    <w:rsid w:val="002D753E"/>
    <w:rsid w:val="002E1B4C"/>
    <w:rsid w:val="002E404A"/>
    <w:rsid w:val="002E5B66"/>
    <w:rsid w:val="002F1D00"/>
    <w:rsid w:val="002F3B6B"/>
    <w:rsid w:val="002F6295"/>
    <w:rsid w:val="00300834"/>
    <w:rsid w:val="00300DC5"/>
    <w:rsid w:val="0030422E"/>
    <w:rsid w:val="00306E68"/>
    <w:rsid w:val="003111C8"/>
    <w:rsid w:val="00315E3B"/>
    <w:rsid w:val="00321708"/>
    <w:rsid w:val="0032648E"/>
    <w:rsid w:val="003265E7"/>
    <w:rsid w:val="0033124E"/>
    <w:rsid w:val="003312D7"/>
    <w:rsid w:val="00340D91"/>
    <w:rsid w:val="00342953"/>
    <w:rsid w:val="003436BA"/>
    <w:rsid w:val="003460EB"/>
    <w:rsid w:val="00346FA8"/>
    <w:rsid w:val="003479E9"/>
    <w:rsid w:val="003534CF"/>
    <w:rsid w:val="0035729C"/>
    <w:rsid w:val="00362B9A"/>
    <w:rsid w:val="00363FE0"/>
    <w:rsid w:val="0036690B"/>
    <w:rsid w:val="003734D0"/>
    <w:rsid w:val="003744B8"/>
    <w:rsid w:val="00380074"/>
    <w:rsid w:val="00380ADC"/>
    <w:rsid w:val="00381BA8"/>
    <w:rsid w:val="00384264"/>
    <w:rsid w:val="00386781"/>
    <w:rsid w:val="00390423"/>
    <w:rsid w:val="00395C15"/>
    <w:rsid w:val="003A2239"/>
    <w:rsid w:val="003A58BC"/>
    <w:rsid w:val="003A5C0F"/>
    <w:rsid w:val="003A5CEA"/>
    <w:rsid w:val="003A5D60"/>
    <w:rsid w:val="003A636E"/>
    <w:rsid w:val="003A7915"/>
    <w:rsid w:val="003B3B5E"/>
    <w:rsid w:val="003B46B1"/>
    <w:rsid w:val="003B4775"/>
    <w:rsid w:val="003B5702"/>
    <w:rsid w:val="003B684D"/>
    <w:rsid w:val="003C04DC"/>
    <w:rsid w:val="003C06CA"/>
    <w:rsid w:val="003C526B"/>
    <w:rsid w:val="003C5FF3"/>
    <w:rsid w:val="003C673D"/>
    <w:rsid w:val="003C6ECA"/>
    <w:rsid w:val="003D2249"/>
    <w:rsid w:val="003D264C"/>
    <w:rsid w:val="003D28CF"/>
    <w:rsid w:val="003E0F44"/>
    <w:rsid w:val="003E131E"/>
    <w:rsid w:val="003E1983"/>
    <w:rsid w:val="003E1A6D"/>
    <w:rsid w:val="003E1BC6"/>
    <w:rsid w:val="003E39E8"/>
    <w:rsid w:val="003E66D8"/>
    <w:rsid w:val="003F2373"/>
    <w:rsid w:val="003F24BC"/>
    <w:rsid w:val="003F64AA"/>
    <w:rsid w:val="003F6B3F"/>
    <w:rsid w:val="004020F0"/>
    <w:rsid w:val="00410060"/>
    <w:rsid w:val="0041191C"/>
    <w:rsid w:val="00412FB6"/>
    <w:rsid w:val="00413944"/>
    <w:rsid w:val="00415092"/>
    <w:rsid w:val="00415C94"/>
    <w:rsid w:val="00415F26"/>
    <w:rsid w:val="00420A2A"/>
    <w:rsid w:val="0042370C"/>
    <w:rsid w:val="00424177"/>
    <w:rsid w:val="00431E2D"/>
    <w:rsid w:val="00431EE6"/>
    <w:rsid w:val="00433E0F"/>
    <w:rsid w:val="00435798"/>
    <w:rsid w:val="00436E78"/>
    <w:rsid w:val="00440BA0"/>
    <w:rsid w:val="00441C6F"/>
    <w:rsid w:val="004428E5"/>
    <w:rsid w:val="00447A5C"/>
    <w:rsid w:val="00455849"/>
    <w:rsid w:val="00462488"/>
    <w:rsid w:val="004701C0"/>
    <w:rsid w:val="00471C44"/>
    <w:rsid w:val="00472095"/>
    <w:rsid w:val="00473EE1"/>
    <w:rsid w:val="004762F8"/>
    <w:rsid w:val="00481D6F"/>
    <w:rsid w:val="0048349D"/>
    <w:rsid w:val="00483AF2"/>
    <w:rsid w:val="00490DB1"/>
    <w:rsid w:val="00492B8E"/>
    <w:rsid w:val="00492DBD"/>
    <w:rsid w:val="00492EDF"/>
    <w:rsid w:val="004933BF"/>
    <w:rsid w:val="00494645"/>
    <w:rsid w:val="00495582"/>
    <w:rsid w:val="004A0683"/>
    <w:rsid w:val="004A14D2"/>
    <w:rsid w:val="004A786A"/>
    <w:rsid w:val="004B55BB"/>
    <w:rsid w:val="004C1E8C"/>
    <w:rsid w:val="004C3335"/>
    <w:rsid w:val="004C6128"/>
    <w:rsid w:val="004D0C0E"/>
    <w:rsid w:val="004D6731"/>
    <w:rsid w:val="004E123A"/>
    <w:rsid w:val="004E5365"/>
    <w:rsid w:val="004E69D1"/>
    <w:rsid w:val="004E7773"/>
    <w:rsid w:val="004F0744"/>
    <w:rsid w:val="004F19BA"/>
    <w:rsid w:val="005035CA"/>
    <w:rsid w:val="005043BE"/>
    <w:rsid w:val="005050E9"/>
    <w:rsid w:val="005121EA"/>
    <w:rsid w:val="00512C0B"/>
    <w:rsid w:val="00516985"/>
    <w:rsid w:val="0052634B"/>
    <w:rsid w:val="005266F7"/>
    <w:rsid w:val="00530600"/>
    <w:rsid w:val="00530C13"/>
    <w:rsid w:val="005335E2"/>
    <w:rsid w:val="0053516C"/>
    <w:rsid w:val="005366F2"/>
    <w:rsid w:val="00536AAF"/>
    <w:rsid w:val="00536AB7"/>
    <w:rsid w:val="00542783"/>
    <w:rsid w:val="00542FEE"/>
    <w:rsid w:val="00546001"/>
    <w:rsid w:val="00547626"/>
    <w:rsid w:val="0054777F"/>
    <w:rsid w:val="005523C8"/>
    <w:rsid w:val="0055595F"/>
    <w:rsid w:val="00562DBB"/>
    <w:rsid w:val="00563C6D"/>
    <w:rsid w:val="00570AD3"/>
    <w:rsid w:val="00571DB5"/>
    <w:rsid w:val="00572499"/>
    <w:rsid w:val="00573FCC"/>
    <w:rsid w:val="00581E71"/>
    <w:rsid w:val="00584619"/>
    <w:rsid w:val="0058579C"/>
    <w:rsid w:val="00586632"/>
    <w:rsid w:val="005902ED"/>
    <w:rsid w:val="00590882"/>
    <w:rsid w:val="005918C7"/>
    <w:rsid w:val="005941B5"/>
    <w:rsid w:val="00597932"/>
    <w:rsid w:val="005A1F14"/>
    <w:rsid w:val="005A58CD"/>
    <w:rsid w:val="005A5C3B"/>
    <w:rsid w:val="005A6B6E"/>
    <w:rsid w:val="005B3039"/>
    <w:rsid w:val="005B33E3"/>
    <w:rsid w:val="005B599E"/>
    <w:rsid w:val="005C1943"/>
    <w:rsid w:val="005C1A07"/>
    <w:rsid w:val="005C363E"/>
    <w:rsid w:val="005C6C8E"/>
    <w:rsid w:val="005C7C74"/>
    <w:rsid w:val="005D1433"/>
    <w:rsid w:val="005D2461"/>
    <w:rsid w:val="005D443D"/>
    <w:rsid w:val="005D4D2C"/>
    <w:rsid w:val="005D7FA4"/>
    <w:rsid w:val="005E451B"/>
    <w:rsid w:val="005E4ED1"/>
    <w:rsid w:val="005E567F"/>
    <w:rsid w:val="005E766E"/>
    <w:rsid w:val="005F0604"/>
    <w:rsid w:val="005F3597"/>
    <w:rsid w:val="005F4650"/>
    <w:rsid w:val="005F6C84"/>
    <w:rsid w:val="00600A89"/>
    <w:rsid w:val="0060297A"/>
    <w:rsid w:val="00602AD7"/>
    <w:rsid w:val="0060339D"/>
    <w:rsid w:val="006039F6"/>
    <w:rsid w:val="00610A4C"/>
    <w:rsid w:val="006120C3"/>
    <w:rsid w:val="00612556"/>
    <w:rsid w:val="00613275"/>
    <w:rsid w:val="0062433B"/>
    <w:rsid w:val="006268CB"/>
    <w:rsid w:val="00630E04"/>
    <w:rsid w:val="00633C20"/>
    <w:rsid w:val="0064259F"/>
    <w:rsid w:val="00646151"/>
    <w:rsid w:val="00646B89"/>
    <w:rsid w:val="006501FA"/>
    <w:rsid w:val="006501FD"/>
    <w:rsid w:val="00650E16"/>
    <w:rsid w:val="00654073"/>
    <w:rsid w:val="006542D3"/>
    <w:rsid w:val="006558C8"/>
    <w:rsid w:val="00655B65"/>
    <w:rsid w:val="006601C9"/>
    <w:rsid w:val="00664A66"/>
    <w:rsid w:val="00664D55"/>
    <w:rsid w:val="00667DBA"/>
    <w:rsid w:val="0067428E"/>
    <w:rsid w:val="00675296"/>
    <w:rsid w:val="006801D9"/>
    <w:rsid w:val="00682C0F"/>
    <w:rsid w:val="00685443"/>
    <w:rsid w:val="00687191"/>
    <w:rsid w:val="0069051F"/>
    <w:rsid w:val="006912AE"/>
    <w:rsid w:val="00691D70"/>
    <w:rsid w:val="00694B23"/>
    <w:rsid w:val="006A101A"/>
    <w:rsid w:val="006A1025"/>
    <w:rsid w:val="006A18CA"/>
    <w:rsid w:val="006A473A"/>
    <w:rsid w:val="006A62AA"/>
    <w:rsid w:val="006A6F3C"/>
    <w:rsid w:val="006B02D0"/>
    <w:rsid w:val="006B14ED"/>
    <w:rsid w:val="006B38C0"/>
    <w:rsid w:val="006B6A2F"/>
    <w:rsid w:val="006B6B75"/>
    <w:rsid w:val="006B6D9A"/>
    <w:rsid w:val="006B7B20"/>
    <w:rsid w:val="006C2FB6"/>
    <w:rsid w:val="006C4D57"/>
    <w:rsid w:val="006C669C"/>
    <w:rsid w:val="006D227C"/>
    <w:rsid w:val="006D3901"/>
    <w:rsid w:val="006D3E1F"/>
    <w:rsid w:val="006D5308"/>
    <w:rsid w:val="006D6817"/>
    <w:rsid w:val="006D6EA0"/>
    <w:rsid w:val="006D7DDA"/>
    <w:rsid w:val="006E4829"/>
    <w:rsid w:val="006E5A6C"/>
    <w:rsid w:val="006E6100"/>
    <w:rsid w:val="006E6F88"/>
    <w:rsid w:val="006E7061"/>
    <w:rsid w:val="006F2D9D"/>
    <w:rsid w:val="006F3580"/>
    <w:rsid w:val="006F545B"/>
    <w:rsid w:val="006F5938"/>
    <w:rsid w:val="00704B21"/>
    <w:rsid w:val="00705B71"/>
    <w:rsid w:val="00710E7E"/>
    <w:rsid w:val="007122CC"/>
    <w:rsid w:val="00713380"/>
    <w:rsid w:val="00713804"/>
    <w:rsid w:val="00715EC1"/>
    <w:rsid w:val="0073276D"/>
    <w:rsid w:val="0073697F"/>
    <w:rsid w:val="0073729F"/>
    <w:rsid w:val="00740427"/>
    <w:rsid w:val="00741FF0"/>
    <w:rsid w:val="00744241"/>
    <w:rsid w:val="00746214"/>
    <w:rsid w:val="007511C8"/>
    <w:rsid w:val="00751FA5"/>
    <w:rsid w:val="0075289E"/>
    <w:rsid w:val="007612F5"/>
    <w:rsid w:val="00761777"/>
    <w:rsid w:val="00764490"/>
    <w:rsid w:val="0076476C"/>
    <w:rsid w:val="00765A10"/>
    <w:rsid w:val="00765F0C"/>
    <w:rsid w:val="00766CEE"/>
    <w:rsid w:val="0076758D"/>
    <w:rsid w:val="00774049"/>
    <w:rsid w:val="00776926"/>
    <w:rsid w:val="007772FF"/>
    <w:rsid w:val="0077775B"/>
    <w:rsid w:val="00777EFC"/>
    <w:rsid w:val="00780BE0"/>
    <w:rsid w:val="0078219E"/>
    <w:rsid w:val="007827C1"/>
    <w:rsid w:val="00782C26"/>
    <w:rsid w:val="00782E9F"/>
    <w:rsid w:val="00783926"/>
    <w:rsid w:val="007848E0"/>
    <w:rsid w:val="007858EF"/>
    <w:rsid w:val="00787AAE"/>
    <w:rsid w:val="0079089E"/>
    <w:rsid w:val="00790C8A"/>
    <w:rsid w:val="00790FDE"/>
    <w:rsid w:val="00791C8B"/>
    <w:rsid w:val="007921B9"/>
    <w:rsid w:val="00793AB6"/>
    <w:rsid w:val="00793D38"/>
    <w:rsid w:val="007958E3"/>
    <w:rsid w:val="00796ACF"/>
    <w:rsid w:val="007A1E30"/>
    <w:rsid w:val="007A5EC1"/>
    <w:rsid w:val="007A64A5"/>
    <w:rsid w:val="007A766A"/>
    <w:rsid w:val="007A7C4E"/>
    <w:rsid w:val="007B3B73"/>
    <w:rsid w:val="007B400F"/>
    <w:rsid w:val="007B574E"/>
    <w:rsid w:val="007B6752"/>
    <w:rsid w:val="007C0E12"/>
    <w:rsid w:val="007C1B4B"/>
    <w:rsid w:val="007C4E3E"/>
    <w:rsid w:val="007C67CD"/>
    <w:rsid w:val="007C6DF9"/>
    <w:rsid w:val="007D0091"/>
    <w:rsid w:val="007D04DF"/>
    <w:rsid w:val="007D1568"/>
    <w:rsid w:val="007D2D7C"/>
    <w:rsid w:val="007D3255"/>
    <w:rsid w:val="007D465B"/>
    <w:rsid w:val="007D5120"/>
    <w:rsid w:val="007D5CD8"/>
    <w:rsid w:val="007D5DC5"/>
    <w:rsid w:val="007D70AF"/>
    <w:rsid w:val="007E2824"/>
    <w:rsid w:val="007E2DD1"/>
    <w:rsid w:val="007E565B"/>
    <w:rsid w:val="007F23B2"/>
    <w:rsid w:val="007F56CC"/>
    <w:rsid w:val="007F7DED"/>
    <w:rsid w:val="008004E0"/>
    <w:rsid w:val="00800692"/>
    <w:rsid w:val="00800822"/>
    <w:rsid w:val="00801901"/>
    <w:rsid w:val="00803BEA"/>
    <w:rsid w:val="0080419B"/>
    <w:rsid w:val="00804793"/>
    <w:rsid w:val="008071D1"/>
    <w:rsid w:val="00812434"/>
    <w:rsid w:val="00812A06"/>
    <w:rsid w:val="008163DF"/>
    <w:rsid w:val="0082012C"/>
    <w:rsid w:val="0082048A"/>
    <w:rsid w:val="008208D6"/>
    <w:rsid w:val="00820C2B"/>
    <w:rsid w:val="0082415A"/>
    <w:rsid w:val="00824DC2"/>
    <w:rsid w:val="00825525"/>
    <w:rsid w:val="00827D73"/>
    <w:rsid w:val="00830064"/>
    <w:rsid w:val="00830B36"/>
    <w:rsid w:val="008332B0"/>
    <w:rsid w:val="008363C0"/>
    <w:rsid w:val="008372A4"/>
    <w:rsid w:val="00837D64"/>
    <w:rsid w:val="008440BC"/>
    <w:rsid w:val="00847931"/>
    <w:rsid w:val="00852FFB"/>
    <w:rsid w:val="00853667"/>
    <w:rsid w:val="00854DE4"/>
    <w:rsid w:val="0085563B"/>
    <w:rsid w:val="00855C0D"/>
    <w:rsid w:val="008565F6"/>
    <w:rsid w:val="00856F7D"/>
    <w:rsid w:val="00862685"/>
    <w:rsid w:val="00865A80"/>
    <w:rsid w:val="008660F0"/>
    <w:rsid w:val="00872EE5"/>
    <w:rsid w:val="00876DE5"/>
    <w:rsid w:val="00877A77"/>
    <w:rsid w:val="00881731"/>
    <w:rsid w:val="0088272B"/>
    <w:rsid w:val="00885074"/>
    <w:rsid w:val="008867F4"/>
    <w:rsid w:val="00887619"/>
    <w:rsid w:val="00891B64"/>
    <w:rsid w:val="00893450"/>
    <w:rsid w:val="00894282"/>
    <w:rsid w:val="008962B0"/>
    <w:rsid w:val="008A08A8"/>
    <w:rsid w:val="008A12A2"/>
    <w:rsid w:val="008A39B1"/>
    <w:rsid w:val="008A3F9A"/>
    <w:rsid w:val="008A4CD6"/>
    <w:rsid w:val="008B2F90"/>
    <w:rsid w:val="008B4698"/>
    <w:rsid w:val="008B589D"/>
    <w:rsid w:val="008B5BED"/>
    <w:rsid w:val="008C0817"/>
    <w:rsid w:val="008C0DB7"/>
    <w:rsid w:val="008C0FD8"/>
    <w:rsid w:val="008C28BE"/>
    <w:rsid w:val="008C2AAB"/>
    <w:rsid w:val="008C2D04"/>
    <w:rsid w:val="008C6DE9"/>
    <w:rsid w:val="008C6FD8"/>
    <w:rsid w:val="008C7D8E"/>
    <w:rsid w:val="008D42E2"/>
    <w:rsid w:val="008D5C12"/>
    <w:rsid w:val="008E222D"/>
    <w:rsid w:val="008E3115"/>
    <w:rsid w:val="008F0EDF"/>
    <w:rsid w:val="008F2013"/>
    <w:rsid w:val="008F3011"/>
    <w:rsid w:val="008F3C26"/>
    <w:rsid w:val="008F4EE5"/>
    <w:rsid w:val="008F5215"/>
    <w:rsid w:val="008F650F"/>
    <w:rsid w:val="008F7812"/>
    <w:rsid w:val="0090024F"/>
    <w:rsid w:val="009028E1"/>
    <w:rsid w:val="0090793B"/>
    <w:rsid w:val="009137C3"/>
    <w:rsid w:val="009138D3"/>
    <w:rsid w:val="0091718E"/>
    <w:rsid w:val="00917B46"/>
    <w:rsid w:val="0092200A"/>
    <w:rsid w:val="00930121"/>
    <w:rsid w:val="00930BA5"/>
    <w:rsid w:val="00930FC1"/>
    <w:rsid w:val="00931CEF"/>
    <w:rsid w:val="00932231"/>
    <w:rsid w:val="00933284"/>
    <w:rsid w:val="00936AD1"/>
    <w:rsid w:val="00937FFE"/>
    <w:rsid w:val="00945A6F"/>
    <w:rsid w:val="009536F1"/>
    <w:rsid w:val="0095385F"/>
    <w:rsid w:val="009557DD"/>
    <w:rsid w:val="009558D9"/>
    <w:rsid w:val="009575E6"/>
    <w:rsid w:val="0096088E"/>
    <w:rsid w:val="00962541"/>
    <w:rsid w:val="009648A5"/>
    <w:rsid w:val="009779DC"/>
    <w:rsid w:val="00977A43"/>
    <w:rsid w:val="009809B7"/>
    <w:rsid w:val="00990F4E"/>
    <w:rsid w:val="00993692"/>
    <w:rsid w:val="00994003"/>
    <w:rsid w:val="009A34F3"/>
    <w:rsid w:val="009A7098"/>
    <w:rsid w:val="009B0CA7"/>
    <w:rsid w:val="009B2962"/>
    <w:rsid w:val="009C3C28"/>
    <w:rsid w:val="009C75DC"/>
    <w:rsid w:val="009D0CF8"/>
    <w:rsid w:val="009D1C1C"/>
    <w:rsid w:val="009D53D8"/>
    <w:rsid w:val="009D5A4C"/>
    <w:rsid w:val="009D60F0"/>
    <w:rsid w:val="009E0EFA"/>
    <w:rsid w:val="009E1430"/>
    <w:rsid w:val="009E1A4B"/>
    <w:rsid w:val="009E5949"/>
    <w:rsid w:val="009F0003"/>
    <w:rsid w:val="009F2E07"/>
    <w:rsid w:val="009F3E6F"/>
    <w:rsid w:val="009F4C7E"/>
    <w:rsid w:val="009F57E0"/>
    <w:rsid w:val="009F7BE6"/>
    <w:rsid w:val="00A029A9"/>
    <w:rsid w:val="00A034EC"/>
    <w:rsid w:val="00A06C42"/>
    <w:rsid w:val="00A12E15"/>
    <w:rsid w:val="00A13BAB"/>
    <w:rsid w:val="00A154C5"/>
    <w:rsid w:val="00A155E3"/>
    <w:rsid w:val="00A23CF1"/>
    <w:rsid w:val="00A25C13"/>
    <w:rsid w:val="00A26C8B"/>
    <w:rsid w:val="00A27713"/>
    <w:rsid w:val="00A30684"/>
    <w:rsid w:val="00A317CA"/>
    <w:rsid w:val="00A35F3B"/>
    <w:rsid w:val="00A3732C"/>
    <w:rsid w:val="00A4022A"/>
    <w:rsid w:val="00A44059"/>
    <w:rsid w:val="00A44774"/>
    <w:rsid w:val="00A4677E"/>
    <w:rsid w:val="00A4770E"/>
    <w:rsid w:val="00A47D7A"/>
    <w:rsid w:val="00A57FB1"/>
    <w:rsid w:val="00A73AEC"/>
    <w:rsid w:val="00A80C42"/>
    <w:rsid w:val="00A80DF5"/>
    <w:rsid w:val="00A834CE"/>
    <w:rsid w:val="00A8484A"/>
    <w:rsid w:val="00A85C41"/>
    <w:rsid w:val="00A85F37"/>
    <w:rsid w:val="00A86618"/>
    <w:rsid w:val="00A90514"/>
    <w:rsid w:val="00A92356"/>
    <w:rsid w:val="00A92EE7"/>
    <w:rsid w:val="00A938C7"/>
    <w:rsid w:val="00A966C2"/>
    <w:rsid w:val="00A96E44"/>
    <w:rsid w:val="00AA221D"/>
    <w:rsid w:val="00AA30EB"/>
    <w:rsid w:val="00AA77B6"/>
    <w:rsid w:val="00AB2A6E"/>
    <w:rsid w:val="00AB41F2"/>
    <w:rsid w:val="00AB43A2"/>
    <w:rsid w:val="00AB4916"/>
    <w:rsid w:val="00AB5F4B"/>
    <w:rsid w:val="00AB6755"/>
    <w:rsid w:val="00AC64BE"/>
    <w:rsid w:val="00AC6C25"/>
    <w:rsid w:val="00AD0F47"/>
    <w:rsid w:val="00AD1A26"/>
    <w:rsid w:val="00AD29AD"/>
    <w:rsid w:val="00AD4D4B"/>
    <w:rsid w:val="00AD51B2"/>
    <w:rsid w:val="00AD7103"/>
    <w:rsid w:val="00AE1BF4"/>
    <w:rsid w:val="00AE2B30"/>
    <w:rsid w:val="00AE2CAC"/>
    <w:rsid w:val="00AE2FA5"/>
    <w:rsid w:val="00AF1733"/>
    <w:rsid w:val="00AF1D0E"/>
    <w:rsid w:val="00AF1FCE"/>
    <w:rsid w:val="00AF34D0"/>
    <w:rsid w:val="00AF4752"/>
    <w:rsid w:val="00AF7016"/>
    <w:rsid w:val="00B00807"/>
    <w:rsid w:val="00B01F37"/>
    <w:rsid w:val="00B029E3"/>
    <w:rsid w:val="00B063FC"/>
    <w:rsid w:val="00B15530"/>
    <w:rsid w:val="00B156E6"/>
    <w:rsid w:val="00B17296"/>
    <w:rsid w:val="00B21026"/>
    <w:rsid w:val="00B210F6"/>
    <w:rsid w:val="00B21EF5"/>
    <w:rsid w:val="00B26D4B"/>
    <w:rsid w:val="00B27B15"/>
    <w:rsid w:val="00B3289E"/>
    <w:rsid w:val="00B32D1A"/>
    <w:rsid w:val="00B32F52"/>
    <w:rsid w:val="00B360BC"/>
    <w:rsid w:val="00B43262"/>
    <w:rsid w:val="00B4427D"/>
    <w:rsid w:val="00B454C0"/>
    <w:rsid w:val="00B45B2E"/>
    <w:rsid w:val="00B46955"/>
    <w:rsid w:val="00B5241A"/>
    <w:rsid w:val="00B527F2"/>
    <w:rsid w:val="00B53684"/>
    <w:rsid w:val="00B572A2"/>
    <w:rsid w:val="00B576EF"/>
    <w:rsid w:val="00B578FA"/>
    <w:rsid w:val="00B57A79"/>
    <w:rsid w:val="00B6290F"/>
    <w:rsid w:val="00B62EF6"/>
    <w:rsid w:val="00B63459"/>
    <w:rsid w:val="00B6747D"/>
    <w:rsid w:val="00B716C5"/>
    <w:rsid w:val="00B73D15"/>
    <w:rsid w:val="00B74F73"/>
    <w:rsid w:val="00B76210"/>
    <w:rsid w:val="00B763CC"/>
    <w:rsid w:val="00B7730F"/>
    <w:rsid w:val="00B7776E"/>
    <w:rsid w:val="00B809EF"/>
    <w:rsid w:val="00B81121"/>
    <w:rsid w:val="00B81861"/>
    <w:rsid w:val="00B906D6"/>
    <w:rsid w:val="00B9441F"/>
    <w:rsid w:val="00B95AE6"/>
    <w:rsid w:val="00B95F98"/>
    <w:rsid w:val="00B9709F"/>
    <w:rsid w:val="00B97977"/>
    <w:rsid w:val="00BA2174"/>
    <w:rsid w:val="00BA2312"/>
    <w:rsid w:val="00BA2801"/>
    <w:rsid w:val="00BA28AC"/>
    <w:rsid w:val="00BA407A"/>
    <w:rsid w:val="00BB0376"/>
    <w:rsid w:val="00BB11BF"/>
    <w:rsid w:val="00BB5341"/>
    <w:rsid w:val="00BB7F68"/>
    <w:rsid w:val="00BC3260"/>
    <w:rsid w:val="00BC7BF9"/>
    <w:rsid w:val="00BD1461"/>
    <w:rsid w:val="00BD4648"/>
    <w:rsid w:val="00BE0C1B"/>
    <w:rsid w:val="00BE1047"/>
    <w:rsid w:val="00BE7062"/>
    <w:rsid w:val="00C02A79"/>
    <w:rsid w:val="00C02CB1"/>
    <w:rsid w:val="00C048F2"/>
    <w:rsid w:val="00C05B0F"/>
    <w:rsid w:val="00C07160"/>
    <w:rsid w:val="00C107AE"/>
    <w:rsid w:val="00C12565"/>
    <w:rsid w:val="00C1271F"/>
    <w:rsid w:val="00C137FC"/>
    <w:rsid w:val="00C13EDD"/>
    <w:rsid w:val="00C146B3"/>
    <w:rsid w:val="00C15ADE"/>
    <w:rsid w:val="00C15E29"/>
    <w:rsid w:val="00C211E8"/>
    <w:rsid w:val="00C22658"/>
    <w:rsid w:val="00C23A87"/>
    <w:rsid w:val="00C25EF9"/>
    <w:rsid w:val="00C27467"/>
    <w:rsid w:val="00C2789A"/>
    <w:rsid w:val="00C27DA4"/>
    <w:rsid w:val="00C362E0"/>
    <w:rsid w:val="00C41EC3"/>
    <w:rsid w:val="00C431A0"/>
    <w:rsid w:val="00C43C59"/>
    <w:rsid w:val="00C4531A"/>
    <w:rsid w:val="00C472A3"/>
    <w:rsid w:val="00C51A22"/>
    <w:rsid w:val="00C55757"/>
    <w:rsid w:val="00C57C55"/>
    <w:rsid w:val="00C609E2"/>
    <w:rsid w:val="00C63357"/>
    <w:rsid w:val="00C654DF"/>
    <w:rsid w:val="00C76F9D"/>
    <w:rsid w:val="00C7748E"/>
    <w:rsid w:val="00C77ABC"/>
    <w:rsid w:val="00C82724"/>
    <w:rsid w:val="00C865F3"/>
    <w:rsid w:val="00C86BB8"/>
    <w:rsid w:val="00C91DFC"/>
    <w:rsid w:val="00C932EA"/>
    <w:rsid w:val="00C9442D"/>
    <w:rsid w:val="00C94931"/>
    <w:rsid w:val="00C94B29"/>
    <w:rsid w:val="00C94FB1"/>
    <w:rsid w:val="00C9777C"/>
    <w:rsid w:val="00CA1729"/>
    <w:rsid w:val="00CA3269"/>
    <w:rsid w:val="00CA4920"/>
    <w:rsid w:val="00CA6EAB"/>
    <w:rsid w:val="00CB0831"/>
    <w:rsid w:val="00CB5304"/>
    <w:rsid w:val="00CB65DB"/>
    <w:rsid w:val="00CB7A91"/>
    <w:rsid w:val="00CC084D"/>
    <w:rsid w:val="00CC0D62"/>
    <w:rsid w:val="00CC55AD"/>
    <w:rsid w:val="00CC7865"/>
    <w:rsid w:val="00CD0F44"/>
    <w:rsid w:val="00CD2122"/>
    <w:rsid w:val="00CD4BB8"/>
    <w:rsid w:val="00CD4F10"/>
    <w:rsid w:val="00CD7506"/>
    <w:rsid w:val="00CE122B"/>
    <w:rsid w:val="00CE612D"/>
    <w:rsid w:val="00CE7A19"/>
    <w:rsid w:val="00CE7B79"/>
    <w:rsid w:val="00CF0329"/>
    <w:rsid w:val="00CF21DB"/>
    <w:rsid w:val="00CF3CBA"/>
    <w:rsid w:val="00CF4E6B"/>
    <w:rsid w:val="00CF63D2"/>
    <w:rsid w:val="00D01181"/>
    <w:rsid w:val="00D043B5"/>
    <w:rsid w:val="00D06112"/>
    <w:rsid w:val="00D10777"/>
    <w:rsid w:val="00D10B3D"/>
    <w:rsid w:val="00D11EC7"/>
    <w:rsid w:val="00D134A9"/>
    <w:rsid w:val="00D141DE"/>
    <w:rsid w:val="00D14705"/>
    <w:rsid w:val="00D2454E"/>
    <w:rsid w:val="00D24CEF"/>
    <w:rsid w:val="00D302A9"/>
    <w:rsid w:val="00D327C3"/>
    <w:rsid w:val="00D34BFF"/>
    <w:rsid w:val="00D35211"/>
    <w:rsid w:val="00D37215"/>
    <w:rsid w:val="00D37D22"/>
    <w:rsid w:val="00D403AC"/>
    <w:rsid w:val="00D432AE"/>
    <w:rsid w:val="00D52F48"/>
    <w:rsid w:val="00D57070"/>
    <w:rsid w:val="00D57735"/>
    <w:rsid w:val="00D62C0F"/>
    <w:rsid w:val="00D641B3"/>
    <w:rsid w:val="00D67E66"/>
    <w:rsid w:val="00D70F9E"/>
    <w:rsid w:val="00D73941"/>
    <w:rsid w:val="00D74197"/>
    <w:rsid w:val="00D845EC"/>
    <w:rsid w:val="00D856BA"/>
    <w:rsid w:val="00D8651C"/>
    <w:rsid w:val="00D90A18"/>
    <w:rsid w:val="00D91D97"/>
    <w:rsid w:val="00D93D6D"/>
    <w:rsid w:val="00D942F1"/>
    <w:rsid w:val="00DA1F1B"/>
    <w:rsid w:val="00DA3271"/>
    <w:rsid w:val="00DA38E3"/>
    <w:rsid w:val="00DA519B"/>
    <w:rsid w:val="00DA72FB"/>
    <w:rsid w:val="00DB02B6"/>
    <w:rsid w:val="00DB0D7D"/>
    <w:rsid w:val="00DB164F"/>
    <w:rsid w:val="00DB3905"/>
    <w:rsid w:val="00DB3B37"/>
    <w:rsid w:val="00DB419E"/>
    <w:rsid w:val="00DB509B"/>
    <w:rsid w:val="00DB74B6"/>
    <w:rsid w:val="00DB75DB"/>
    <w:rsid w:val="00DB7BCC"/>
    <w:rsid w:val="00DC236D"/>
    <w:rsid w:val="00DC6DB6"/>
    <w:rsid w:val="00DC7603"/>
    <w:rsid w:val="00DC7B79"/>
    <w:rsid w:val="00DC7E8A"/>
    <w:rsid w:val="00DD2FCC"/>
    <w:rsid w:val="00DD4B3A"/>
    <w:rsid w:val="00DD636C"/>
    <w:rsid w:val="00DE01B8"/>
    <w:rsid w:val="00DE09A3"/>
    <w:rsid w:val="00DE16DD"/>
    <w:rsid w:val="00DE2017"/>
    <w:rsid w:val="00DE70A2"/>
    <w:rsid w:val="00DF112D"/>
    <w:rsid w:val="00DF5621"/>
    <w:rsid w:val="00DF5C7A"/>
    <w:rsid w:val="00DF63B7"/>
    <w:rsid w:val="00DF71AA"/>
    <w:rsid w:val="00E00AC6"/>
    <w:rsid w:val="00E02534"/>
    <w:rsid w:val="00E03CB3"/>
    <w:rsid w:val="00E04B08"/>
    <w:rsid w:val="00E10D90"/>
    <w:rsid w:val="00E11CB8"/>
    <w:rsid w:val="00E12ED8"/>
    <w:rsid w:val="00E157DF"/>
    <w:rsid w:val="00E17177"/>
    <w:rsid w:val="00E2282B"/>
    <w:rsid w:val="00E2600E"/>
    <w:rsid w:val="00E27108"/>
    <w:rsid w:val="00E27C23"/>
    <w:rsid w:val="00E27F19"/>
    <w:rsid w:val="00E30E4A"/>
    <w:rsid w:val="00E332FC"/>
    <w:rsid w:val="00E340A5"/>
    <w:rsid w:val="00E34D70"/>
    <w:rsid w:val="00E35E00"/>
    <w:rsid w:val="00E40DB0"/>
    <w:rsid w:val="00E448CB"/>
    <w:rsid w:val="00E53DDD"/>
    <w:rsid w:val="00E54FB9"/>
    <w:rsid w:val="00E56752"/>
    <w:rsid w:val="00E57EBD"/>
    <w:rsid w:val="00E61582"/>
    <w:rsid w:val="00E622EC"/>
    <w:rsid w:val="00E6239F"/>
    <w:rsid w:val="00E624AC"/>
    <w:rsid w:val="00E627AC"/>
    <w:rsid w:val="00E627B9"/>
    <w:rsid w:val="00E63557"/>
    <w:rsid w:val="00E63B85"/>
    <w:rsid w:val="00E63D69"/>
    <w:rsid w:val="00E654A9"/>
    <w:rsid w:val="00E655CC"/>
    <w:rsid w:val="00E66753"/>
    <w:rsid w:val="00E66E83"/>
    <w:rsid w:val="00E67BFF"/>
    <w:rsid w:val="00E7420D"/>
    <w:rsid w:val="00E7633F"/>
    <w:rsid w:val="00E768F1"/>
    <w:rsid w:val="00E76BB4"/>
    <w:rsid w:val="00E81ABE"/>
    <w:rsid w:val="00E861D4"/>
    <w:rsid w:val="00E87A8E"/>
    <w:rsid w:val="00E923C1"/>
    <w:rsid w:val="00E93458"/>
    <w:rsid w:val="00E9507B"/>
    <w:rsid w:val="00E970E5"/>
    <w:rsid w:val="00EA0889"/>
    <w:rsid w:val="00EA1AB2"/>
    <w:rsid w:val="00EA5F65"/>
    <w:rsid w:val="00EA6325"/>
    <w:rsid w:val="00EA6DC6"/>
    <w:rsid w:val="00EB3729"/>
    <w:rsid w:val="00EB6196"/>
    <w:rsid w:val="00EC2487"/>
    <w:rsid w:val="00EC34BB"/>
    <w:rsid w:val="00ED4911"/>
    <w:rsid w:val="00ED74C3"/>
    <w:rsid w:val="00EE5C6C"/>
    <w:rsid w:val="00EE5D18"/>
    <w:rsid w:val="00EE777C"/>
    <w:rsid w:val="00EF3BEE"/>
    <w:rsid w:val="00F03089"/>
    <w:rsid w:val="00F133B5"/>
    <w:rsid w:val="00F13455"/>
    <w:rsid w:val="00F13AD1"/>
    <w:rsid w:val="00F15F10"/>
    <w:rsid w:val="00F17F08"/>
    <w:rsid w:val="00F20309"/>
    <w:rsid w:val="00F22143"/>
    <w:rsid w:val="00F224D8"/>
    <w:rsid w:val="00F2508F"/>
    <w:rsid w:val="00F27CF3"/>
    <w:rsid w:val="00F324FF"/>
    <w:rsid w:val="00F32898"/>
    <w:rsid w:val="00F438E6"/>
    <w:rsid w:val="00F463B3"/>
    <w:rsid w:val="00F506DB"/>
    <w:rsid w:val="00F5186C"/>
    <w:rsid w:val="00F51FE4"/>
    <w:rsid w:val="00F5290B"/>
    <w:rsid w:val="00F53FD9"/>
    <w:rsid w:val="00F5592B"/>
    <w:rsid w:val="00F55C80"/>
    <w:rsid w:val="00F57353"/>
    <w:rsid w:val="00F57A66"/>
    <w:rsid w:val="00F600E9"/>
    <w:rsid w:val="00F618CC"/>
    <w:rsid w:val="00F65CD9"/>
    <w:rsid w:val="00F65E3C"/>
    <w:rsid w:val="00F67279"/>
    <w:rsid w:val="00F7254D"/>
    <w:rsid w:val="00F73EDE"/>
    <w:rsid w:val="00F74EE2"/>
    <w:rsid w:val="00F82933"/>
    <w:rsid w:val="00F84517"/>
    <w:rsid w:val="00F876A7"/>
    <w:rsid w:val="00F932AC"/>
    <w:rsid w:val="00F97B40"/>
    <w:rsid w:val="00FA2547"/>
    <w:rsid w:val="00FA25DF"/>
    <w:rsid w:val="00FA2641"/>
    <w:rsid w:val="00FA2BAC"/>
    <w:rsid w:val="00FA7061"/>
    <w:rsid w:val="00FA73D5"/>
    <w:rsid w:val="00FB1AAA"/>
    <w:rsid w:val="00FB23F5"/>
    <w:rsid w:val="00FB4529"/>
    <w:rsid w:val="00FB4C3A"/>
    <w:rsid w:val="00FB7E20"/>
    <w:rsid w:val="00FC003E"/>
    <w:rsid w:val="00FC0BB2"/>
    <w:rsid w:val="00FC434B"/>
    <w:rsid w:val="00FC49D2"/>
    <w:rsid w:val="00FC7744"/>
    <w:rsid w:val="00FD346F"/>
    <w:rsid w:val="00FD3E27"/>
    <w:rsid w:val="00FD444C"/>
    <w:rsid w:val="00FD5AAD"/>
    <w:rsid w:val="00FD5B45"/>
    <w:rsid w:val="00FE1363"/>
    <w:rsid w:val="00FE16C8"/>
    <w:rsid w:val="00FE33B1"/>
    <w:rsid w:val="00FE3DB7"/>
    <w:rsid w:val="00FF0FD5"/>
    <w:rsid w:val="00FF2EDD"/>
    <w:rsid w:val="00FF4C5F"/>
    <w:rsid w:val="00FF5E81"/>
    <w:rsid w:val="00FF7354"/>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001"/>
  </w:style>
  <w:style w:type="paragraph" w:styleId="Heading1">
    <w:name w:val="heading 1"/>
    <w:basedOn w:val="Normal"/>
    <w:next w:val="Normal"/>
    <w:link w:val="Heading1Char"/>
    <w:uiPriority w:val="9"/>
    <w:qFormat/>
    <w:rsid w:val="001550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C64B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B303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5004"/>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E24CC"/>
    <w:rPr>
      <w:color w:val="0000FF" w:themeColor="hyperlink"/>
      <w:u w:val="single"/>
    </w:rPr>
  </w:style>
  <w:style w:type="paragraph" w:styleId="ListParagraph">
    <w:name w:val="List Paragraph"/>
    <w:basedOn w:val="Normal"/>
    <w:uiPriority w:val="34"/>
    <w:qFormat/>
    <w:rsid w:val="00A96E44"/>
    <w:pPr>
      <w:ind w:left="720"/>
      <w:contextualSpacing/>
    </w:pPr>
  </w:style>
  <w:style w:type="paragraph" w:styleId="BalloonText">
    <w:name w:val="Balloon Text"/>
    <w:basedOn w:val="Normal"/>
    <w:link w:val="BalloonTextChar"/>
    <w:uiPriority w:val="99"/>
    <w:semiHidden/>
    <w:unhideWhenUsed/>
    <w:rsid w:val="00FC0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003E"/>
    <w:rPr>
      <w:rFonts w:ascii="Tahoma" w:hAnsi="Tahoma" w:cs="Tahoma"/>
      <w:sz w:val="16"/>
      <w:szCs w:val="16"/>
    </w:rPr>
  </w:style>
  <w:style w:type="character" w:styleId="FollowedHyperlink">
    <w:name w:val="FollowedHyperlink"/>
    <w:basedOn w:val="DefaultParagraphFont"/>
    <w:uiPriority w:val="99"/>
    <w:semiHidden/>
    <w:unhideWhenUsed/>
    <w:rsid w:val="00F82933"/>
    <w:rPr>
      <w:color w:val="800080" w:themeColor="followedHyperlink"/>
      <w:u w:val="single"/>
    </w:rPr>
  </w:style>
  <w:style w:type="character" w:customStyle="1" w:styleId="Heading2Char">
    <w:name w:val="Heading 2 Char"/>
    <w:basedOn w:val="DefaultParagraphFont"/>
    <w:link w:val="Heading2"/>
    <w:uiPriority w:val="9"/>
    <w:rsid w:val="00AC64B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B3039"/>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89700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cia.gov/library/publications/the-world-factbook/geos/we.html" TargetMode="External"/><Relationship Id="rId18" Type="http://schemas.openxmlformats.org/officeDocument/2006/relationships/hyperlink" Target="http://he.wikipedia.org/wiki/%D7%9E%D7%96%D7%A8%D7%97_%D7%99%D7%A8%D7%95%D7%A9%D7%9C%D7%99%D7%9D" TargetMode="External"/><Relationship Id="rId26" Type="http://schemas.openxmlformats.org/officeDocument/2006/relationships/hyperlink" Target="http://www.zehava.org.il/%D7%97%D7%A8%D7%99%D7%92%D7%95%D7%AA-%D7%94%D7%9E%D7%99%D7%9C%D7%99%D7%90%D7%A8%D7%93%D7%99%D7%9D-%D7%91%D7%AA%D7%A7%D7%A6%D7%99%D7%91-%D7%94%D7%91%D7%99%D7%98%D7%97%D7%95%D7%9F-%D7%A4%D7%95%D7%92/" TargetMode="External"/><Relationship Id="rId39" Type="http://schemas.openxmlformats.org/officeDocument/2006/relationships/hyperlink" Target="http://www.themarker.com/misc/1.256655" TargetMode="External"/><Relationship Id="rId21" Type="http://schemas.openxmlformats.org/officeDocument/2006/relationships/hyperlink" Target="http://he.wikipedia.org/wiki/%D7%94%D7%A8%D7%A9%D7%95%D7%AA_%D7%94%D7%A4%D7%9C%D7%A1%D7%98%D7%99%D7%A0%D7%99%D7%AA" TargetMode="External"/><Relationship Id="rId34" Type="http://schemas.openxmlformats.org/officeDocument/2006/relationships/hyperlink" Target="http://www.zehava.org.il/%D7%97%D7%A8%D7%99%D7%92%D7%95%D7%AA-%D7%94%D7%9E%D7%99%D7%9C%D7%99%D7%90%D7%A8%D7%93%D7%99%D7%9D-%D7%91%D7%AA%D7%A7%D7%A6%D7%99%D7%91-%D7%94%D7%91%D7%99%D7%98%D7%97%D7%95%D7%9F-%D7%A4%D7%95%D7%92/" TargetMode="External"/><Relationship Id="rId42" Type="http://schemas.openxmlformats.org/officeDocument/2006/relationships/hyperlink" Target="http://he.wikipedia.org/wiki/%D7%92%D7%93%D7%A8_%D7%94%D7%94%D7%A4%D7%A8%D7%93%D7%94" TargetMode="External"/><Relationship Id="rId47" Type="http://schemas.openxmlformats.org/officeDocument/2006/relationships/hyperlink" Target="http://he.wikipedia.org/wiki/%D7%AA%D7%99%D7%99%D7%A8%D7%95%D7%AA_%D7%91%D7%99%D7%A9%D7%A8%D7%90%D7%9C" TargetMode="External"/><Relationship Id="rId50" Type="http://schemas.openxmlformats.org/officeDocument/2006/relationships/hyperlink" Target="http://www.globes.co.il/news/article.aspx?did=1000493190" TargetMode="External"/><Relationship Id="rId55" Type="http://schemas.openxmlformats.org/officeDocument/2006/relationships/theme" Target="theme/theme1.xml"/><Relationship Id="rId7" Type="http://schemas.openxmlformats.org/officeDocument/2006/relationships/hyperlink" Target="http://www.womeningreen.org" TargetMode="External"/><Relationship Id="rId12" Type="http://schemas.openxmlformats.org/officeDocument/2006/relationships/hyperlink" Target="http://www.jerusalemsummit.org/eng/poll_heb.htm" TargetMode="External"/><Relationship Id="rId17" Type="http://schemas.openxmlformats.org/officeDocument/2006/relationships/hyperlink" Target="http://www.biu.ac.il/Besa/MSPS65Heb.pdf" TargetMode="External"/><Relationship Id="rId25" Type="http://schemas.openxmlformats.org/officeDocument/2006/relationships/hyperlink" Target="http://news.walla.co.il/?w=//628606" TargetMode="External"/><Relationship Id="rId33" Type="http://schemas.openxmlformats.org/officeDocument/2006/relationships/hyperlink" Target="http://www.calcalist.co.il/articles/0,7340,L-3458423,00.html" TargetMode="External"/><Relationship Id="rId38" Type="http://schemas.openxmlformats.org/officeDocument/2006/relationships/hyperlink" Target="http://www.themarker.com/misc/1.256655" TargetMode="External"/><Relationship Id="rId46" Type="http://schemas.openxmlformats.org/officeDocument/2006/relationships/hyperlink" Target="http://www.ynet.co.il/articles/0,7340,L-4306216,00.html"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he.wikipedia.org/wiki/%D7%9B%D7%9C%D7%9B%D7%9C%D7%AA_%D7%94%D7%A8%D7%A9%D7%95%D7%AA_%D7%94%D7%A4%D7%9C%D7%A1%D7%98%D7%99%D7%A0%D7%99%D7%AA" TargetMode="External"/><Relationship Id="rId29" Type="http://schemas.openxmlformats.org/officeDocument/2006/relationships/hyperlink" Target="http://mops.gov.il/About/Pages/Budget.aspx" TargetMode="External"/><Relationship Id="rId41" Type="http://schemas.openxmlformats.org/officeDocument/2006/relationships/hyperlink" Target="http://www.ynet.co.il/articles/1,7340,L-2869168,00.html"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womeningreen.org/Jan012012.php" TargetMode="External"/><Relationship Id="rId11" Type="http://schemas.openxmlformats.org/officeDocument/2006/relationships/hyperlink" Target="http://www.pcpo.org/" TargetMode="External"/><Relationship Id="rId24" Type="http://schemas.openxmlformats.org/officeDocument/2006/relationships/hyperlink" Target="http://www.globes.co.il/news/article.aspx?did=67994" TargetMode="External"/><Relationship Id="rId32" Type="http://schemas.openxmlformats.org/officeDocument/2006/relationships/hyperlink" Target="http://news.walla.co.il/?w=/2689/2553335" TargetMode="External"/><Relationship Id="rId37" Type="http://schemas.openxmlformats.org/officeDocument/2006/relationships/image" Target="media/image2.png"/><Relationship Id="rId40" Type="http://schemas.openxmlformats.org/officeDocument/2006/relationships/hyperlink" Target="http://www.peacenow.org.il/content/%D7%94%D7%9B%D7%91%D7%99%D7%A9%D7%99%D7%9D-%D7%94%D7%A2%D7%95%D7%A7%D7%A4%D7%99%D7%9D-%D7%91%D7%92%D7%93%D7%94-%D7%94%D7%9E%D7%A2%D7%A8%D7%91%D7%99%D7%AA" TargetMode="External"/><Relationship Id="rId45" Type="http://schemas.openxmlformats.org/officeDocument/2006/relationships/hyperlink" Target="http://www.israelhayom.co.il/site/newsletter_article.php?id=11662&amp;newsletter=17.06.2011" TargetMode="External"/><Relationship Id="rId53" Type="http://schemas.openxmlformats.org/officeDocument/2006/relationships/hyperlink" Target="http://www.betar.org.il/ideology/ironwal.htm" TargetMode="External"/><Relationship Id="rId5" Type="http://schemas.openxmlformats.org/officeDocument/2006/relationships/webSettings" Target="webSettings.xml"/><Relationship Id="rId15" Type="http://schemas.openxmlformats.org/officeDocument/2006/relationships/hyperlink" Target="http://en.wikipedia.org/wiki/Demographics_of_Israel" TargetMode="External"/><Relationship Id="rId23" Type="http://schemas.openxmlformats.org/officeDocument/2006/relationships/hyperlink" Target="http://www.globes.co.il/news/article.aspx?did=67993" TargetMode="External"/><Relationship Id="rId28" Type="http://schemas.openxmlformats.org/officeDocument/2006/relationships/hyperlink" Target="http://he.wikipedia.org/wiki/%D7%A9%D7%99%D7%A8%D7%95%D7%AA_%D7%94%D7%91%D7%99%D7%98%D7%97%D7%95%D7%9F_%D7%94%D7%9B%D7%9C%D7%9C%D7%99" TargetMode="External"/><Relationship Id="rId36" Type="http://schemas.openxmlformats.org/officeDocument/2006/relationships/hyperlink" Target="http://he.wikipedia.org/wiki/%D7%A4%D7%99%D7%92%D7%95%D7%A2%D7%99_%D7%94%D7%AA%D7%90%D7%91%D7%93%D7%95%D7%AA_%D7%91%D7%99%D7%A9%D7%A8%D7%90%D7%9C" TargetMode="External"/><Relationship Id="rId49" Type="http://schemas.openxmlformats.org/officeDocument/2006/relationships/hyperlink" Target="http://www.tourism.gov.il/GOVheb/Ministry%20of%20Tourism/About%20Us/Pages/about%20the%20ministry.aspx" TargetMode="External"/><Relationship Id="rId10" Type="http://schemas.openxmlformats.org/officeDocument/2006/relationships/hyperlink" Target="http://www.inn.co.il/News/Flash.aspx/268422" TargetMode="External"/><Relationship Id="rId19" Type="http://schemas.openxmlformats.org/officeDocument/2006/relationships/hyperlink" Target="http://en.wikipedia.org/wiki/List_of_countries_by_military_expenditures" TargetMode="External"/><Relationship Id="rId31" Type="http://schemas.openxmlformats.org/officeDocument/2006/relationships/hyperlink" Target="http://he.wikipedia.org/wiki/%D7%9E%D7%A9%D7%98%D7%A8%D7%AA_%D7%99%D7%A9%D7%A8%D7%90%D7%9C" TargetMode="External"/><Relationship Id="rId44" Type="http://schemas.openxmlformats.org/officeDocument/2006/relationships/hyperlink" Target="http://he.wikipedia.org/wiki/%D7%98%D7%A8%D7%95%D7%A8_%D7%A4%D7%9C%D7%A1%D7%98%D7%99%D7%A0%D7%99" TargetMode="External"/><Relationship Id="rId52" Type="http://schemas.openxmlformats.org/officeDocument/2006/relationships/hyperlink" Target="http://knesset.gov.il/mmm/data/pdf/m02166.pdf" TargetMode="External"/><Relationship Id="rId4" Type="http://schemas.openxmlformats.org/officeDocument/2006/relationships/settings" Target="settings.xml"/><Relationship Id="rId9" Type="http://schemas.openxmlformats.org/officeDocument/2006/relationships/hyperlink" Target="http://www.pcpo.org/" TargetMode="External"/><Relationship Id="rId14" Type="http://schemas.openxmlformats.org/officeDocument/2006/relationships/hyperlink" Target="http://www.mako.co.il/news-money/economy/Article-be4b5ff75a5da31004.htm" TargetMode="External"/><Relationship Id="rId22" Type="http://schemas.openxmlformats.org/officeDocument/2006/relationships/hyperlink" Target="http://www.themarker.com/wallstreet/1.1479752" TargetMode="External"/><Relationship Id="rId27" Type="http://schemas.openxmlformats.org/officeDocument/2006/relationships/hyperlink" Target="http://he.wikipedia.org/wiki/%D7%A9%D7%99%D7%A8%D7%95%D7%AA_%D7%94%D7%91%D7%99%D7%98%D7%97%D7%95%D7%9F_%D7%94%D7%9B%D7%9C%D7%9C%D7%99" TargetMode="External"/><Relationship Id="rId30" Type="http://schemas.openxmlformats.org/officeDocument/2006/relationships/hyperlink" Target="http://en.wikipedia.org/wiki/Israel_Border_Police" TargetMode="External"/><Relationship Id="rId35" Type="http://schemas.openxmlformats.org/officeDocument/2006/relationships/hyperlink" Target="http://en.wikipedia.org/wiki/Military_budget_of_the_United_States" TargetMode="External"/><Relationship Id="rId43" Type="http://schemas.openxmlformats.org/officeDocument/2006/relationships/hyperlink" Target="http://www.shabak.gov.il/SiteCollectionImages/%D7%A1%D7%A7%D7%99%D7%A8%D7%95%D7%AA%20%D7%95%D7%A4%D7%A8%D7%A1%D7%95%D7%9E%D7%99%D7%9D/terror-portal/docs/kreport090310_he.pdf" TargetMode="External"/><Relationship Id="rId48" Type="http://schemas.openxmlformats.org/officeDocument/2006/relationships/image" Target="media/image3.png"/><Relationship Id="rId8" Type="http://schemas.openxmlformats.org/officeDocument/2006/relationships/hyperlink" Target="http://www.ynet.co.il/articles/0,7340,L-4327531,00.html" TargetMode="External"/><Relationship Id="rId51" Type="http://schemas.openxmlformats.org/officeDocument/2006/relationships/hyperlink" Target="http://www.nrg.co.il/online/16/ART2/368/377.html" TargetMode="External"/><Relationship Id="rId3" Type="http://schemas.openxmlformats.org/officeDocument/2006/relationships/styles" Target="styl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AB3FA7-9857-48DE-AF39-5D67B3F5B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6008</Words>
  <Characters>30043</Characters>
  <Application>Microsoft Office Word</Application>
  <DocSecurity>0</DocSecurity>
  <Lines>250</Lines>
  <Paragraphs>71</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35980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2013-01-08T13:09:00Z</dcterms:created>
  <dcterms:modified xsi:type="dcterms:W3CDTF">2013-01-08T13:09:00Z</dcterms:modified>
</cp:coreProperties>
</file>